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48" w:rsidRDefault="00412D48" w:rsidP="00412D48">
      <w:pPr>
        <w:shd w:val="clear" w:color="auto" w:fill="FFFFFF"/>
        <w:spacing w:before="75" w:after="0" w:line="240" w:lineRule="atLeast"/>
        <w:ind w:right="705"/>
        <w:jc w:val="center"/>
        <w:rPr>
          <w:rFonts w:ascii="Arial" w:eastAsia="Times New Roman" w:hAnsi="Arial" w:cs="Arial"/>
          <w:b/>
          <w:bCs/>
          <w:color w:val="414042"/>
          <w:sz w:val="20"/>
          <w:szCs w:val="20"/>
        </w:rPr>
      </w:pPr>
      <w:r>
        <w:rPr>
          <w:rFonts w:ascii="Arial" w:eastAsia="Times New Roman" w:hAnsi="Arial" w:cs="Arial"/>
          <w:b/>
          <w:bCs/>
          <w:color w:val="414042"/>
          <w:sz w:val="20"/>
          <w:szCs w:val="20"/>
        </w:rPr>
        <w:t xml:space="preserve">School </w:t>
      </w:r>
      <w:r w:rsidR="00574F98">
        <w:rPr>
          <w:rFonts w:ascii="Arial" w:eastAsia="Times New Roman" w:hAnsi="Arial" w:cs="Arial"/>
          <w:b/>
          <w:bCs/>
          <w:color w:val="414042"/>
          <w:sz w:val="20"/>
          <w:szCs w:val="20"/>
        </w:rPr>
        <w:t xml:space="preserve">Trustland </w:t>
      </w:r>
      <w:r>
        <w:rPr>
          <w:rFonts w:ascii="Arial" w:eastAsia="Times New Roman" w:hAnsi="Arial" w:cs="Arial"/>
          <w:b/>
          <w:bCs/>
          <w:color w:val="414042"/>
          <w:sz w:val="20"/>
          <w:szCs w:val="20"/>
        </w:rPr>
        <w:t>Plan</w:t>
      </w:r>
      <w:r w:rsidR="00574F98">
        <w:rPr>
          <w:rFonts w:ascii="Arial" w:eastAsia="Times New Roman" w:hAnsi="Arial" w:cs="Arial"/>
          <w:b/>
          <w:bCs/>
          <w:color w:val="414042"/>
          <w:sz w:val="20"/>
          <w:szCs w:val="20"/>
        </w:rPr>
        <w:t xml:space="preserve"> for Cleveland Elementary</w:t>
      </w:r>
    </w:p>
    <w:p w:rsidR="00574F98" w:rsidRDefault="00A95FA2" w:rsidP="00412D48">
      <w:pPr>
        <w:shd w:val="clear" w:color="auto" w:fill="FFFFFF"/>
        <w:spacing w:before="75" w:after="0" w:line="240" w:lineRule="atLeast"/>
        <w:ind w:right="705"/>
        <w:jc w:val="center"/>
        <w:rPr>
          <w:rFonts w:ascii="Arial" w:eastAsia="Times New Roman" w:hAnsi="Arial" w:cs="Arial"/>
          <w:b/>
          <w:bCs/>
          <w:color w:val="414042"/>
          <w:sz w:val="20"/>
          <w:szCs w:val="20"/>
        </w:rPr>
      </w:pPr>
      <w:r>
        <w:rPr>
          <w:rFonts w:ascii="Arial" w:eastAsia="Times New Roman" w:hAnsi="Arial" w:cs="Arial"/>
          <w:b/>
          <w:bCs/>
          <w:color w:val="414042"/>
          <w:sz w:val="20"/>
          <w:szCs w:val="20"/>
        </w:rPr>
        <w:t>201</w:t>
      </w:r>
      <w:r w:rsidR="00E87A09">
        <w:rPr>
          <w:rFonts w:ascii="Arial" w:eastAsia="Times New Roman" w:hAnsi="Arial" w:cs="Arial"/>
          <w:b/>
          <w:bCs/>
          <w:color w:val="414042"/>
          <w:sz w:val="20"/>
          <w:szCs w:val="20"/>
        </w:rPr>
        <w:t>8-2019</w:t>
      </w:r>
    </w:p>
    <w:p w:rsidR="00412D48" w:rsidRDefault="00412D48" w:rsidP="00412D48">
      <w:pPr>
        <w:shd w:val="clear" w:color="auto" w:fill="FFFFFF"/>
        <w:spacing w:before="75" w:after="0" w:line="240" w:lineRule="atLeast"/>
        <w:ind w:right="705"/>
        <w:jc w:val="center"/>
        <w:rPr>
          <w:rFonts w:ascii="Arial" w:eastAsia="Times New Roman" w:hAnsi="Arial" w:cs="Arial"/>
          <w:b/>
          <w:bCs/>
          <w:color w:val="414042"/>
          <w:sz w:val="20"/>
          <w:szCs w:val="20"/>
        </w:rPr>
      </w:pPr>
    </w:p>
    <w:p w:rsidR="00300532" w:rsidRDefault="00300532" w:rsidP="00300532">
      <w:pPr>
        <w:pStyle w:val="ListParagraph"/>
        <w:ind w:left="1440"/>
      </w:pPr>
    </w:p>
    <w:p w:rsidR="005161DA" w:rsidRDefault="00427849" w:rsidP="0047711A">
      <w:pPr>
        <w:pStyle w:val="ListParagraph"/>
        <w:numPr>
          <w:ilvl w:val="0"/>
          <w:numId w:val="10"/>
        </w:numPr>
      </w:pPr>
      <w:r>
        <w:t xml:space="preserve"> </w:t>
      </w:r>
      <w:r w:rsidR="00A41AA9">
        <w:t xml:space="preserve">Improve the math </w:t>
      </w:r>
      <w:r w:rsidR="00024C6F">
        <w:t>end-of-</w:t>
      </w:r>
      <w:r w:rsidR="00555565">
        <w:t xml:space="preserve">level </w:t>
      </w:r>
      <w:r w:rsidR="00CF105F">
        <w:t xml:space="preserve">test </w:t>
      </w:r>
      <w:r w:rsidR="00A41AA9">
        <w:t>scores</w:t>
      </w:r>
      <w:r w:rsidR="00297EBF">
        <w:t xml:space="preserve"> in</w:t>
      </w:r>
      <w:r w:rsidR="00A41AA9">
        <w:t xml:space="preserve"> grades</w:t>
      </w:r>
      <w:r w:rsidR="00555565">
        <w:t xml:space="preserve"> </w:t>
      </w:r>
      <w:r w:rsidR="0049002F">
        <w:t>1</w:t>
      </w:r>
      <w:r w:rsidR="00024C6F">
        <w:t>-5</w:t>
      </w:r>
      <w:r w:rsidR="00A41AA9">
        <w:t>.</w:t>
      </w:r>
    </w:p>
    <w:p w:rsidR="00A41AA9" w:rsidRDefault="00A41AA9" w:rsidP="00A41AA9">
      <w:pPr>
        <w:pStyle w:val="ListParagraph"/>
      </w:pPr>
      <w:r w:rsidRPr="00C42B8F">
        <w:rPr>
          <w:b/>
        </w:rPr>
        <w:t>Academic area:</w:t>
      </w:r>
      <w:r>
        <w:t xml:space="preserve">  Math </w:t>
      </w:r>
    </w:p>
    <w:p w:rsidR="00A41AA9" w:rsidRDefault="00C42B8F" w:rsidP="00A41AA9">
      <w:pPr>
        <w:pStyle w:val="ListParagraph"/>
      </w:pPr>
      <w:r w:rsidRPr="00C42B8F">
        <w:rPr>
          <w:b/>
        </w:rPr>
        <w:t>Measurement:</w:t>
      </w:r>
      <w:r>
        <w:t xml:space="preserve">  </w:t>
      </w:r>
      <w:r w:rsidR="001C01E7">
        <w:t xml:space="preserve">The previous spring math </w:t>
      </w:r>
      <w:r w:rsidR="002F588A">
        <w:t xml:space="preserve">end-of-level </w:t>
      </w:r>
      <w:r w:rsidR="00344651">
        <w:t>test scores for each fourth and</w:t>
      </w:r>
      <w:r w:rsidR="002F588A">
        <w:t xml:space="preserve"> fifth-</w:t>
      </w:r>
      <w:r w:rsidR="001C01E7">
        <w:t>grade student will be compa</w:t>
      </w:r>
      <w:r w:rsidR="00FA202C">
        <w:t>red to his/her score on the 2019</w:t>
      </w:r>
      <w:r w:rsidR="001C01E7">
        <w:t xml:space="preserve"> math </w:t>
      </w:r>
      <w:r w:rsidR="00FA202C">
        <w:t>end-of-year</w:t>
      </w:r>
      <w:r w:rsidR="001C01E7">
        <w:t xml:space="preserve"> test to measure individual student progress. The third-grade </w:t>
      </w:r>
      <w:r w:rsidR="00FA202C">
        <w:t>math end-of-year test</w:t>
      </w:r>
      <w:r w:rsidR="001C01E7">
        <w:t xml:space="preserve"> score for each student will serve as a baseline for progress in subsequent years.  T</w:t>
      </w:r>
      <w:r w:rsidR="00183DE5">
        <w:t xml:space="preserve">he </w:t>
      </w:r>
      <w:r w:rsidR="003D3A70">
        <w:t xml:space="preserve">previous </w:t>
      </w:r>
      <w:r w:rsidR="00C77987">
        <w:t>math end-of-level test score</w:t>
      </w:r>
      <w:r w:rsidR="003D3A70">
        <w:t>s</w:t>
      </w:r>
      <w:r w:rsidR="002A1852">
        <w:t xml:space="preserve"> for </w:t>
      </w:r>
      <w:r w:rsidR="00C77987">
        <w:t>each first, and second-grade student will be compa</w:t>
      </w:r>
      <w:r w:rsidR="008E7F75">
        <w:t>red to his/her score on the 2019</w:t>
      </w:r>
      <w:r w:rsidR="00C77987">
        <w:t xml:space="preserve"> math end-of-level  tests to measure individual student progress.  T</w:t>
      </w:r>
      <w:r w:rsidR="001A1B30">
        <w:t>he</w:t>
      </w:r>
      <w:r w:rsidR="00785EBA">
        <w:t xml:space="preserve"> </w:t>
      </w:r>
      <w:r w:rsidR="001A1B30">
        <w:t>kindergarten end-of-year tests will be used</w:t>
      </w:r>
      <w:r w:rsidR="001C01E7">
        <w:t xml:space="preserve"> as </w:t>
      </w:r>
      <w:r w:rsidR="002A1852">
        <w:t>a baseline for student progress</w:t>
      </w:r>
      <w:r w:rsidR="00A06C06">
        <w:t xml:space="preserve"> in subsequent years</w:t>
      </w:r>
      <w:r w:rsidR="001A1B30">
        <w:t xml:space="preserve">.  </w:t>
      </w:r>
      <w:r w:rsidR="00EF055C">
        <w:t>Teacher assessments, observations, and report cards will also be used to measure progress.</w:t>
      </w:r>
    </w:p>
    <w:p w:rsidR="00C42B8F" w:rsidRDefault="00C42B8F" w:rsidP="00A41AA9">
      <w:pPr>
        <w:pStyle w:val="ListParagraph"/>
      </w:pPr>
      <w:r>
        <w:rPr>
          <w:b/>
        </w:rPr>
        <w:t>Steps of the action plan:</w:t>
      </w:r>
      <w:r>
        <w:t xml:space="preserve">  </w:t>
      </w:r>
    </w:p>
    <w:p w:rsidR="00FA0C97" w:rsidRDefault="003C3398" w:rsidP="00555565">
      <w:pPr>
        <w:pStyle w:val="ListParagraph"/>
        <w:numPr>
          <w:ilvl w:val="0"/>
          <w:numId w:val="3"/>
        </w:numPr>
      </w:pPr>
      <w:r>
        <w:t xml:space="preserve">Each teacher </w:t>
      </w:r>
      <w:r w:rsidR="00C42B8F">
        <w:t>will evaluate</w:t>
      </w:r>
      <w:r w:rsidR="003E1E51">
        <w:t xml:space="preserve"> the scores from the </w:t>
      </w:r>
      <w:r w:rsidR="00300532">
        <w:t xml:space="preserve">previous </w:t>
      </w:r>
      <w:r w:rsidR="003E1E51">
        <w:t xml:space="preserve">spring </w:t>
      </w:r>
      <w:r w:rsidR="00C42B8F">
        <w:t xml:space="preserve">math </w:t>
      </w:r>
      <w:r w:rsidR="001C2C26">
        <w:t>end-</w:t>
      </w:r>
      <w:r w:rsidR="00555565">
        <w:t>of</w:t>
      </w:r>
      <w:r w:rsidR="001C2C26">
        <w:t>-</w:t>
      </w:r>
      <w:r w:rsidR="00555565">
        <w:t>level test</w:t>
      </w:r>
      <w:r w:rsidR="001C2C26">
        <w:t>s</w:t>
      </w:r>
      <w:r w:rsidR="00CF105F">
        <w:t xml:space="preserve"> to determine </w:t>
      </w:r>
      <w:r w:rsidR="00FA0C97">
        <w:t>standards and objectives in need of emphasis.  Teachers will</w:t>
      </w:r>
      <w:r w:rsidR="001E3E5E">
        <w:t xml:space="preserve"> determine and use </w:t>
      </w:r>
      <w:r w:rsidR="00D93871">
        <w:t>strategies</w:t>
      </w:r>
      <w:r w:rsidR="001E3E5E">
        <w:t xml:space="preserve"> to help students learn </w:t>
      </w:r>
      <w:r w:rsidR="00D93871">
        <w:t>the determined standards and objectives.</w:t>
      </w:r>
    </w:p>
    <w:p w:rsidR="00D93871" w:rsidRDefault="00D93871" w:rsidP="00C42B8F">
      <w:pPr>
        <w:pStyle w:val="ListParagraph"/>
        <w:numPr>
          <w:ilvl w:val="0"/>
          <w:numId w:val="3"/>
        </w:numPr>
      </w:pPr>
      <w:r>
        <w:t xml:space="preserve">Provide three days for teachers to evaluate data, plan and prepare </w:t>
      </w:r>
      <w:r w:rsidR="005030EB">
        <w:t xml:space="preserve">appropriate intervention strategies </w:t>
      </w:r>
      <w:r>
        <w:t>to meet individual and group needs, and assess skills of individual students.</w:t>
      </w:r>
      <w:r w:rsidR="00FB4D14">
        <w:t xml:space="preserve">  These days are the same as are listed for the</w:t>
      </w:r>
      <w:r w:rsidR="008E7F75">
        <w:t>, writing</w:t>
      </w:r>
      <w:r w:rsidR="00FB4D14">
        <w:t xml:space="preserve"> and reading goals.</w:t>
      </w:r>
    </w:p>
    <w:p w:rsidR="00D93871" w:rsidRDefault="00D93871" w:rsidP="00C42B8F">
      <w:pPr>
        <w:pStyle w:val="ListParagraph"/>
        <w:numPr>
          <w:ilvl w:val="0"/>
          <w:numId w:val="3"/>
        </w:numPr>
      </w:pPr>
      <w:r>
        <w:t>Provide</w:t>
      </w:r>
      <w:r w:rsidR="006D6970">
        <w:t xml:space="preserve"> professional development</w:t>
      </w:r>
      <w:r>
        <w:t xml:space="preserve"> </w:t>
      </w:r>
      <w:r w:rsidR="005030EB">
        <w:t xml:space="preserve">materials and instruction </w:t>
      </w:r>
      <w:r>
        <w:t xml:space="preserve">relating to </w:t>
      </w:r>
      <w:r w:rsidR="005030EB">
        <w:t xml:space="preserve">teaching </w:t>
      </w:r>
      <w:r>
        <w:t>math</w:t>
      </w:r>
      <w:r w:rsidR="005030EB">
        <w:t>.</w:t>
      </w:r>
    </w:p>
    <w:p w:rsidR="00A06C06" w:rsidRDefault="005030EB" w:rsidP="00847038">
      <w:pPr>
        <w:pStyle w:val="ListParagraph"/>
        <w:numPr>
          <w:ilvl w:val="0"/>
          <w:numId w:val="3"/>
        </w:numPr>
      </w:pPr>
      <w:r>
        <w:t>Use funds to purchase appropriate math materials</w:t>
      </w:r>
      <w:r w:rsidR="00A06C06">
        <w:t xml:space="preserve">. </w:t>
      </w:r>
      <w:r>
        <w:t xml:space="preserve"> </w:t>
      </w:r>
    </w:p>
    <w:p w:rsidR="005030EB" w:rsidRDefault="005030EB" w:rsidP="00847038">
      <w:pPr>
        <w:pStyle w:val="ListParagraph"/>
        <w:numPr>
          <w:ilvl w:val="0"/>
          <w:numId w:val="3"/>
        </w:numPr>
      </w:pPr>
      <w:r>
        <w:t>Continue our summer packet program to help students retain knowledge and skills learned throughout the year.</w:t>
      </w:r>
    </w:p>
    <w:p w:rsidR="00A42EDB" w:rsidRDefault="00A42EDB" w:rsidP="00C42B8F">
      <w:pPr>
        <w:pStyle w:val="ListParagraph"/>
        <w:numPr>
          <w:ilvl w:val="0"/>
          <w:numId w:val="3"/>
        </w:numPr>
      </w:pPr>
      <w:r>
        <w:t xml:space="preserve">Continue a summer reading and math interventions program which includes about one hour of instruction and practice two days per week </w:t>
      </w:r>
      <w:r w:rsidR="003E1E51">
        <w:t>during the months of June and July</w:t>
      </w:r>
      <w:r>
        <w:t xml:space="preserve">.  </w:t>
      </w:r>
      <w:r w:rsidR="004516F4">
        <w:t xml:space="preserve">For students in Kindergarten through second grade reading is to be the focus.  For students in grades 3-5, separate sessions will be held for reading and math according to needs.  </w:t>
      </w:r>
      <w:r w:rsidR="00AF5B9A">
        <w:t>If needs warrant, sessions including both reading and math could be held.</w:t>
      </w:r>
    </w:p>
    <w:p w:rsidR="002E2649" w:rsidRDefault="002E2649" w:rsidP="00C42B8F">
      <w:pPr>
        <w:pStyle w:val="ListParagraph"/>
        <w:numPr>
          <w:ilvl w:val="0"/>
          <w:numId w:val="3"/>
        </w:numPr>
      </w:pPr>
      <w:r>
        <w:t>Continue training in the use of SMART Boards and other interactive technology to improve instruction and learning.</w:t>
      </w:r>
    </w:p>
    <w:p w:rsidR="002E2649" w:rsidRDefault="003D112F" w:rsidP="00C42B8F">
      <w:pPr>
        <w:pStyle w:val="ListParagraph"/>
        <w:numPr>
          <w:ilvl w:val="0"/>
          <w:numId w:val="3"/>
        </w:numPr>
      </w:pPr>
      <w:r>
        <w:t xml:space="preserve">We will purchase </w:t>
      </w:r>
      <w:r w:rsidR="002E2649">
        <w:t>software and/or internet based programs to supplement math instruction.</w:t>
      </w:r>
    </w:p>
    <w:p w:rsidR="00854BD6" w:rsidRDefault="00854BD6" w:rsidP="00854BD6">
      <w:pPr>
        <w:pStyle w:val="ListParagraph"/>
        <w:numPr>
          <w:ilvl w:val="0"/>
          <w:numId w:val="3"/>
        </w:numPr>
      </w:pPr>
      <w:r w:rsidRPr="00427849">
        <w:t>Purchase appropriate audiovisual materials and computer related hardware.</w:t>
      </w:r>
    </w:p>
    <w:p w:rsidR="00300532" w:rsidRDefault="00300532" w:rsidP="00300532">
      <w:pPr>
        <w:pStyle w:val="ListParagraph"/>
        <w:numPr>
          <w:ilvl w:val="0"/>
          <w:numId w:val="3"/>
        </w:numPr>
      </w:pPr>
      <w:r>
        <w:t>Use funds to pay one-</w:t>
      </w:r>
      <w:r w:rsidR="008E7F75">
        <w:t>third</w:t>
      </w:r>
      <w:r>
        <w:t xml:space="preserve"> of the salary of </w:t>
      </w:r>
      <w:r w:rsidR="008E7F75">
        <w:t>two</w:t>
      </w:r>
      <w:r>
        <w:t xml:space="preserve"> classroom aide</w:t>
      </w:r>
      <w:r w:rsidR="008E7F75">
        <w:t>s</w:t>
      </w:r>
      <w:r>
        <w:t xml:space="preserve"> for three hours/day for 150 days.  </w:t>
      </w:r>
    </w:p>
    <w:p w:rsidR="009D3680" w:rsidRDefault="009D3680" w:rsidP="00300532">
      <w:pPr>
        <w:pStyle w:val="ListParagraph"/>
        <w:numPr>
          <w:ilvl w:val="0"/>
          <w:numId w:val="3"/>
        </w:numPr>
      </w:pPr>
      <w:r>
        <w:t>Determine student and parent interest in an after-school math club or activities and implement if enough interest is shown.</w:t>
      </w:r>
      <w:r w:rsidR="00024C6F">
        <w:t xml:space="preserve">  A successful robotics club was started in the 2017-2018 school year.  A competitive team of ten fourth and fifth-grade students was organized and participated in competition.  Other fourth and fifth-grade students not wanting to participate in competition participated on a different day after school.  Many Kindergarten through third-grade students also participated in a Lego League.  Because </w:t>
      </w:r>
      <w:r w:rsidR="00024C6F">
        <w:lastRenderedPageBreak/>
        <w:t>of its success, a similar program will be implemented in the 2018-2019 school year.</w:t>
      </w:r>
      <w:r w:rsidR="00AF5B9A">
        <w:t xml:space="preserve">  This club is sponsored on a District level.</w:t>
      </w:r>
    </w:p>
    <w:p w:rsidR="00300532" w:rsidRDefault="00300532" w:rsidP="00300532">
      <w:pPr>
        <w:pStyle w:val="ListParagraph"/>
        <w:ind w:left="1440"/>
      </w:pPr>
    </w:p>
    <w:p w:rsidR="00550AD0" w:rsidRDefault="00550AD0" w:rsidP="00427849">
      <w:pPr>
        <w:pStyle w:val="ListParagraph"/>
        <w:numPr>
          <w:ilvl w:val="0"/>
          <w:numId w:val="10"/>
        </w:numPr>
      </w:pPr>
      <w:r>
        <w:t xml:space="preserve">Improve writing </w:t>
      </w:r>
      <w:r w:rsidR="00574F98">
        <w:t xml:space="preserve">across the curriculum </w:t>
      </w:r>
      <w:r>
        <w:t>at all grade levels.</w:t>
      </w:r>
    </w:p>
    <w:p w:rsidR="001F2596" w:rsidRDefault="00326F57" w:rsidP="001F2596">
      <w:pPr>
        <w:pStyle w:val="ListParagraph"/>
      </w:pPr>
      <w:r w:rsidRPr="00C42B8F">
        <w:rPr>
          <w:b/>
        </w:rPr>
        <w:t>Academic area:</w:t>
      </w:r>
      <w:r>
        <w:t xml:space="preserve">  </w:t>
      </w:r>
      <w:r w:rsidR="001F2596">
        <w:t>Writing</w:t>
      </w:r>
    </w:p>
    <w:p w:rsidR="00326F57" w:rsidRDefault="00326F57" w:rsidP="001F2596">
      <w:pPr>
        <w:pStyle w:val="ListParagraph"/>
      </w:pPr>
      <w:r w:rsidRPr="00326F57">
        <w:rPr>
          <w:b/>
        </w:rPr>
        <w:t>Measurement:</w:t>
      </w:r>
      <w:r>
        <w:t xml:space="preserve">  </w:t>
      </w:r>
      <w:r w:rsidR="00A06C06">
        <w:t xml:space="preserve">The previous spring writing </w:t>
      </w:r>
      <w:r w:rsidR="002F588A">
        <w:t>end-of-level test scores for each fourth and fifth-</w:t>
      </w:r>
      <w:r w:rsidR="00A06C06">
        <w:t>grade student will be compa</w:t>
      </w:r>
      <w:r w:rsidR="002F588A">
        <w:t>red to his/her score on the 2019</w:t>
      </w:r>
      <w:r w:rsidR="00A06C06">
        <w:t xml:space="preserve"> writing </w:t>
      </w:r>
      <w:r w:rsidR="002F588A">
        <w:t xml:space="preserve">end-of-level </w:t>
      </w:r>
      <w:r w:rsidR="00A06C06">
        <w:t xml:space="preserve">test to measure individual student progress. The third-grade </w:t>
      </w:r>
      <w:r w:rsidR="002F588A">
        <w:t xml:space="preserve">end-of-level </w:t>
      </w:r>
      <w:r w:rsidR="00A06C06">
        <w:t xml:space="preserve">test score for each student will serve as a baseline for progress in subsequent years.  </w:t>
      </w:r>
      <w:r w:rsidR="000159E4">
        <w:t>Teacher assessments, observations, and report cards will also be used to measure progress.</w:t>
      </w:r>
      <w:r w:rsidR="00901B3A">
        <w:t xml:space="preserve">  </w:t>
      </w:r>
      <w:r w:rsidR="00EF055C">
        <w:t xml:space="preserve">Teacher assessments, observations, and report cards will be used to measure </w:t>
      </w:r>
      <w:r w:rsidR="00901B3A">
        <w:t xml:space="preserve">the </w:t>
      </w:r>
      <w:r w:rsidR="000159E4">
        <w:t xml:space="preserve">progress for kindergarten, first, and second grade students.  </w:t>
      </w:r>
    </w:p>
    <w:p w:rsidR="00326F57" w:rsidRDefault="00326F57" w:rsidP="00326F57">
      <w:pPr>
        <w:pStyle w:val="ListParagraph"/>
      </w:pPr>
      <w:r>
        <w:rPr>
          <w:b/>
        </w:rPr>
        <w:t>Steps of the action plan:</w:t>
      </w:r>
      <w:r>
        <w:t xml:space="preserve">  </w:t>
      </w:r>
    </w:p>
    <w:p w:rsidR="00550AD0" w:rsidRPr="00427849" w:rsidRDefault="00775358" w:rsidP="00550AD0">
      <w:pPr>
        <w:pStyle w:val="ListParagraph"/>
        <w:numPr>
          <w:ilvl w:val="0"/>
          <w:numId w:val="4"/>
        </w:numPr>
      </w:pPr>
      <w:r w:rsidRPr="00427849">
        <w:t xml:space="preserve">Purchase books and other </w:t>
      </w:r>
      <w:r w:rsidR="00AF5233" w:rsidRPr="00427849">
        <w:t xml:space="preserve">materials </w:t>
      </w:r>
      <w:r w:rsidRPr="00427849">
        <w:t xml:space="preserve">to be used with </w:t>
      </w:r>
      <w:r w:rsidR="00AF5233" w:rsidRPr="00427849">
        <w:t>writing instruction and practice.</w:t>
      </w:r>
    </w:p>
    <w:p w:rsidR="00775358" w:rsidRDefault="00AC3C86" w:rsidP="00550AD0">
      <w:pPr>
        <w:pStyle w:val="ListParagraph"/>
        <w:numPr>
          <w:ilvl w:val="0"/>
          <w:numId w:val="4"/>
        </w:numPr>
      </w:pPr>
      <w:r>
        <w:t>S</w:t>
      </w:r>
      <w:r w:rsidR="00775358">
        <w:t>hare writing, successes, and suggestions in a professional development setting with the faculty.</w:t>
      </w:r>
    </w:p>
    <w:p w:rsidR="00775358" w:rsidRDefault="00775358" w:rsidP="00854BD6">
      <w:pPr>
        <w:pStyle w:val="ListParagraph"/>
        <w:numPr>
          <w:ilvl w:val="0"/>
          <w:numId w:val="3"/>
        </w:numPr>
      </w:pPr>
      <w:r>
        <w:t>Provide three days for teachers to evaluate data, plan and prepare appropriate intervention strategies to meet individual and group needs, and assess skills of individual students.</w:t>
      </w:r>
      <w:r w:rsidR="00854BD6">
        <w:t xml:space="preserve">  These days are the s</w:t>
      </w:r>
      <w:r w:rsidR="002F588A">
        <w:t xml:space="preserve">ame as are listed for the math </w:t>
      </w:r>
      <w:r w:rsidR="00854BD6">
        <w:t>and reading goals.</w:t>
      </w:r>
    </w:p>
    <w:p w:rsidR="00AF2F08" w:rsidRDefault="00E97072" w:rsidP="00550AD0">
      <w:pPr>
        <w:pStyle w:val="ListParagraph"/>
        <w:numPr>
          <w:ilvl w:val="0"/>
          <w:numId w:val="4"/>
        </w:numPr>
      </w:pPr>
      <w:r>
        <w:t>Te</w:t>
      </w:r>
      <w:r w:rsidR="002F588A">
        <w:t>achers in grades 3-5</w:t>
      </w:r>
      <w:r>
        <w:t xml:space="preserve"> will use the Utah Compose </w:t>
      </w:r>
      <w:r w:rsidR="004D1829">
        <w:t xml:space="preserve">website </w:t>
      </w:r>
      <w:r w:rsidR="00AF2F08">
        <w:t>to practice and improve writing skills.</w:t>
      </w:r>
    </w:p>
    <w:p w:rsidR="00AF5233" w:rsidRDefault="00854BD6" w:rsidP="00550AD0">
      <w:pPr>
        <w:pStyle w:val="ListParagraph"/>
        <w:numPr>
          <w:ilvl w:val="0"/>
          <w:numId w:val="4"/>
        </w:numPr>
      </w:pPr>
      <w:r>
        <w:t>Integrate</w:t>
      </w:r>
      <w:r w:rsidR="006D6970">
        <w:t xml:space="preserve"> writing in all areas of the curriculum.</w:t>
      </w:r>
    </w:p>
    <w:p w:rsidR="006D6970" w:rsidRDefault="006D6970" w:rsidP="006D6970">
      <w:pPr>
        <w:pStyle w:val="ListParagraph"/>
        <w:numPr>
          <w:ilvl w:val="0"/>
          <w:numId w:val="4"/>
        </w:numPr>
      </w:pPr>
      <w:r>
        <w:t>Continue our summer packet program to help students retain knowledge and skills learned throughout the year.</w:t>
      </w:r>
    </w:p>
    <w:p w:rsidR="00854BD6" w:rsidRDefault="00854BD6" w:rsidP="00854BD6">
      <w:pPr>
        <w:pStyle w:val="ListParagraph"/>
        <w:numPr>
          <w:ilvl w:val="0"/>
          <w:numId w:val="4"/>
        </w:numPr>
      </w:pPr>
      <w:r>
        <w:t>Purchase appropriate audiovisual materials and computer related hardware.</w:t>
      </w:r>
    </w:p>
    <w:p w:rsidR="009D3680" w:rsidRDefault="002F588A" w:rsidP="004D1829">
      <w:pPr>
        <w:pStyle w:val="ListParagraph"/>
        <w:numPr>
          <w:ilvl w:val="0"/>
          <w:numId w:val="4"/>
        </w:numPr>
      </w:pPr>
      <w:r>
        <w:t>Use funds to pay one-third</w:t>
      </w:r>
      <w:r w:rsidR="004D1829">
        <w:t xml:space="preserve"> of the salary of</w:t>
      </w:r>
      <w:r>
        <w:t xml:space="preserve"> two</w:t>
      </w:r>
      <w:r w:rsidR="004D1829">
        <w:t xml:space="preserve"> classroom aide</w:t>
      </w:r>
      <w:r>
        <w:t>s</w:t>
      </w:r>
      <w:r w:rsidR="004D1829">
        <w:t xml:space="preserve"> for three hours/day for 150 days. </w:t>
      </w:r>
    </w:p>
    <w:p w:rsidR="009D3680" w:rsidRDefault="009D3680" w:rsidP="009D3680">
      <w:pPr>
        <w:pStyle w:val="ListParagraph"/>
        <w:numPr>
          <w:ilvl w:val="0"/>
          <w:numId w:val="4"/>
        </w:numPr>
      </w:pPr>
      <w:r>
        <w:t>Determine student and parent interest in an after-school writing club or activities and implement if enough interest is shown.</w:t>
      </w:r>
    </w:p>
    <w:p w:rsidR="004D1829" w:rsidRDefault="004D1829" w:rsidP="009D3680">
      <w:pPr>
        <w:pStyle w:val="ListParagraph"/>
        <w:ind w:left="1440"/>
      </w:pPr>
      <w:r>
        <w:t xml:space="preserve"> </w:t>
      </w:r>
    </w:p>
    <w:p w:rsidR="006D6970" w:rsidRDefault="00297EBF" w:rsidP="00427849">
      <w:pPr>
        <w:pStyle w:val="ListParagraph"/>
        <w:numPr>
          <w:ilvl w:val="0"/>
          <w:numId w:val="10"/>
        </w:numPr>
      </w:pPr>
      <w:r>
        <w:t xml:space="preserve"> </w:t>
      </w:r>
      <w:r w:rsidR="00953993">
        <w:t>Continue our focus on reading instruction</w:t>
      </w:r>
      <w:r w:rsidR="00574F98">
        <w:t xml:space="preserve"> to improve reading skills in all grade levels.</w:t>
      </w:r>
    </w:p>
    <w:p w:rsidR="00574F98" w:rsidRDefault="00953993" w:rsidP="00574F98">
      <w:pPr>
        <w:pStyle w:val="ListParagraph"/>
      </w:pPr>
      <w:r w:rsidRPr="00C42B8F">
        <w:rPr>
          <w:b/>
        </w:rPr>
        <w:t>Academic area:</w:t>
      </w:r>
      <w:r>
        <w:t xml:space="preserve">  Reading</w:t>
      </w:r>
    </w:p>
    <w:p w:rsidR="00901B3A" w:rsidRDefault="00953993" w:rsidP="00901B3A">
      <w:pPr>
        <w:pStyle w:val="ListParagraph"/>
      </w:pPr>
      <w:r w:rsidRPr="00C42B8F">
        <w:rPr>
          <w:b/>
        </w:rPr>
        <w:t>Measurement:</w:t>
      </w:r>
      <w:r>
        <w:t xml:space="preserve">  </w:t>
      </w:r>
      <w:r w:rsidR="00901B3A">
        <w:t xml:space="preserve">The previous spring language </w:t>
      </w:r>
      <w:r w:rsidR="004D1829">
        <w:t xml:space="preserve">arts </w:t>
      </w:r>
      <w:r w:rsidR="002F588A">
        <w:t>end-of-level</w:t>
      </w:r>
      <w:r w:rsidR="00901B3A">
        <w:t xml:space="preserve"> </w:t>
      </w:r>
      <w:r w:rsidR="002F588A">
        <w:t xml:space="preserve">test scores for each fourth and </w:t>
      </w:r>
      <w:r w:rsidR="00901B3A">
        <w:t>fifth-grade student will be compa</w:t>
      </w:r>
      <w:r w:rsidR="002F588A">
        <w:t>red to his/her score on the 2019</w:t>
      </w:r>
      <w:r w:rsidR="00901B3A">
        <w:t xml:space="preserve"> language </w:t>
      </w:r>
      <w:r w:rsidR="004D1829">
        <w:t xml:space="preserve">arts </w:t>
      </w:r>
      <w:r w:rsidR="00AF5B9A">
        <w:t>end-of-level</w:t>
      </w:r>
      <w:r w:rsidR="00901B3A">
        <w:t xml:space="preserve"> test to measure individual student progress. The third-grade</w:t>
      </w:r>
      <w:r w:rsidR="004D1829">
        <w:t xml:space="preserve"> language arts </w:t>
      </w:r>
      <w:r w:rsidR="002F588A">
        <w:t>end-of-level</w:t>
      </w:r>
      <w:r w:rsidR="00901B3A">
        <w:t xml:space="preserve"> test score for each student will serve as a baseline for progress in subsequent years.  The</w:t>
      </w:r>
      <w:r w:rsidR="004D1829">
        <w:t xml:space="preserve"> previous </w:t>
      </w:r>
      <w:r w:rsidR="00901B3A">
        <w:t>spring l</w:t>
      </w:r>
      <w:r w:rsidR="004D1829">
        <w:t xml:space="preserve">anguage arts end-of-level test scores </w:t>
      </w:r>
      <w:r w:rsidR="00901B3A">
        <w:t>for each first, and second-grade student will be compared to his/her score on the 201</w:t>
      </w:r>
      <w:r w:rsidR="00DF5A52">
        <w:t>8</w:t>
      </w:r>
      <w:r w:rsidR="00901B3A">
        <w:t xml:space="preserve"> </w:t>
      </w:r>
      <w:r w:rsidR="00301D09">
        <w:t xml:space="preserve">language </w:t>
      </w:r>
      <w:r w:rsidR="004D1829">
        <w:t xml:space="preserve">arts </w:t>
      </w:r>
      <w:r w:rsidR="00301D09">
        <w:t xml:space="preserve">end-of-level </w:t>
      </w:r>
      <w:r w:rsidR="00901B3A">
        <w:t>tests to measure individual student progres</w:t>
      </w:r>
      <w:r w:rsidR="00301D09">
        <w:t xml:space="preserve">s.  The previous end-of-year DIBELS Next assessment scores for each first, second, third, fourth, </w:t>
      </w:r>
      <w:r w:rsidR="00AF5B9A">
        <w:t>and fifth</w:t>
      </w:r>
      <w:r w:rsidR="00301D09">
        <w:t>-grade student will be compared to his/her score on the 201</w:t>
      </w:r>
      <w:r w:rsidR="002F588A">
        <w:t>9</w:t>
      </w:r>
      <w:r w:rsidR="00301D09">
        <w:t xml:space="preserve"> DIBELS Next assessment.  The kindergarten end-of-level</w:t>
      </w:r>
      <w:r w:rsidR="00901B3A">
        <w:t xml:space="preserve"> </w:t>
      </w:r>
      <w:r w:rsidR="00301D09">
        <w:t xml:space="preserve">language arts and DIBELS Next </w:t>
      </w:r>
      <w:r w:rsidR="00901B3A">
        <w:t>tests will be used as a baseline for student progress in subsequent years.  Teacher assessments, observations, and report cards will also be used to measure progress.</w:t>
      </w:r>
      <w:r w:rsidR="004D1829">
        <w:t xml:space="preserve">  </w:t>
      </w:r>
    </w:p>
    <w:p w:rsidR="00953993" w:rsidRDefault="00953993" w:rsidP="00953993">
      <w:pPr>
        <w:pStyle w:val="ListParagraph"/>
      </w:pPr>
      <w:r>
        <w:rPr>
          <w:b/>
        </w:rPr>
        <w:lastRenderedPageBreak/>
        <w:t>Steps of the action plan:</w:t>
      </w:r>
      <w:r>
        <w:t xml:space="preserve">  </w:t>
      </w:r>
    </w:p>
    <w:p w:rsidR="00BD65E3" w:rsidRDefault="00BD65E3" w:rsidP="00BD65E3">
      <w:pPr>
        <w:pStyle w:val="ListParagraph"/>
        <w:numPr>
          <w:ilvl w:val="0"/>
          <w:numId w:val="7"/>
        </w:numPr>
      </w:pPr>
      <w:r>
        <w:t>Each teacher will evaluate the sco</w:t>
      </w:r>
      <w:r w:rsidR="00901B3A">
        <w:t xml:space="preserve">res from </w:t>
      </w:r>
      <w:r w:rsidR="004D1829">
        <w:t xml:space="preserve">previous spring </w:t>
      </w:r>
      <w:r w:rsidR="005D7BE4">
        <w:t>language arts</w:t>
      </w:r>
      <w:r w:rsidR="001F25DE">
        <w:t xml:space="preserve"> </w:t>
      </w:r>
      <w:r w:rsidR="002F588A">
        <w:t>end-of-level</w:t>
      </w:r>
      <w:r w:rsidR="00E55AF5">
        <w:t xml:space="preserve"> assessments</w:t>
      </w:r>
      <w:r w:rsidR="001F25DE">
        <w:t xml:space="preserve"> </w:t>
      </w:r>
      <w:r w:rsidR="00C82791">
        <w:t xml:space="preserve">and end-of-year DIBELS Next scores </w:t>
      </w:r>
      <w:r>
        <w:t>to determine standards and objectives in need of emphasis.  Teachers will determine and use strategies to help students learn the determined standards and objectives.</w:t>
      </w:r>
    </w:p>
    <w:p w:rsidR="00BD65E3" w:rsidRDefault="00BD65E3" w:rsidP="00BD65E3">
      <w:pPr>
        <w:pStyle w:val="ListParagraph"/>
        <w:numPr>
          <w:ilvl w:val="0"/>
          <w:numId w:val="7"/>
        </w:numPr>
      </w:pPr>
      <w:r>
        <w:t xml:space="preserve">Provide three days for teachers to evaluate data, plan and prepare appropriate intervention strategies to meet individual and group needs, and assess skills of individual students.  These days are the </w:t>
      </w:r>
      <w:r w:rsidR="00BF5A4A">
        <w:t>same as are listed for the math</w:t>
      </w:r>
      <w:r>
        <w:t xml:space="preserve"> and writing goals.</w:t>
      </w:r>
    </w:p>
    <w:p w:rsidR="009D3B80" w:rsidRDefault="00D86E62" w:rsidP="00BD65E3">
      <w:pPr>
        <w:pStyle w:val="ListParagraph"/>
        <w:numPr>
          <w:ilvl w:val="0"/>
          <w:numId w:val="7"/>
        </w:numPr>
      </w:pPr>
      <w:r>
        <w:t>Provide time for teachers to administer DIBELS testing to their students by arranging for and paying substitutes.  DIBELS testing is done three times during the school year.</w:t>
      </w:r>
    </w:p>
    <w:p w:rsidR="00BD65E3" w:rsidRDefault="00BD65E3" w:rsidP="00BD65E3">
      <w:pPr>
        <w:pStyle w:val="ListParagraph"/>
        <w:numPr>
          <w:ilvl w:val="0"/>
          <w:numId w:val="7"/>
        </w:numPr>
      </w:pPr>
      <w:r>
        <w:t>Provide professional development materials and instruction relating to teaching reading.</w:t>
      </w:r>
    </w:p>
    <w:p w:rsidR="009D3B80" w:rsidRDefault="009D3B80" w:rsidP="00BD65E3">
      <w:pPr>
        <w:pStyle w:val="ListParagraph"/>
        <w:numPr>
          <w:ilvl w:val="0"/>
          <w:numId w:val="7"/>
        </w:numPr>
      </w:pPr>
      <w:r>
        <w:t>Purchase appropriate books to encourage reading fluency and comprehension for the leveled library and classrooms.</w:t>
      </w:r>
    </w:p>
    <w:p w:rsidR="00D86E62" w:rsidRDefault="00D86E62" w:rsidP="00BD65E3">
      <w:pPr>
        <w:pStyle w:val="ListParagraph"/>
        <w:numPr>
          <w:ilvl w:val="0"/>
          <w:numId w:val="7"/>
        </w:numPr>
      </w:pPr>
      <w:r>
        <w:t xml:space="preserve">Replace </w:t>
      </w:r>
      <w:r w:rsidRPr="00D86E62">
        <w:rPr>
          <w:b/>
          <w:i/>
        </w:rPr>
        <w:t>Read Naturally</w:t>
      </w:r>
      <w:r>
        <w:t xml:space="preserve"> materials as needed.</w:t>
      </w:r>
    </w:p>
    <w:p w:rsidR="00D86E62" w:rsidRDefault="00D86E62" w:rsidP="00BD65E3">
      <w:pPr>
        <w:pStyle w:val="ListParagraph"/>
        <w:numPr>
          <w:ilvl w:val="0"/>
          <w:numId w:val="7"/>
        </w:numPr>
      </w:pPr>
      <w:r>
        <w:t xml:space="preserve">Purchase </w:t>
      </w:r>
      <w:r w:rsidRPr="00D86E62">
        <w:rPr>
          <w:b/>
        </w:rPr>
        <w:t>DIBELS</w:t>
      </w:r>
      <w:r>
        <w:t xml:space="preserve"> </w:t>
      </w:r>
      <w:r w:rsidR="000362BF" w:rsidRPr="000362BF">
        <w:rPr>
          <w:b/>
        </w:rPr>
        <w:t>Next</w:t>
      </w:r>
      <w:r w:rsidR="000362BF">
        <w:t xml:space="preserve"> </w:t>
      </w:r>
      <w:r w:rsidR="00C82791" w:rsidRPr="00C82791">
        <w:rPr>
          <w:b/>
        </w:rPr>
        <w:t>Daze</w:t>
      </w:r>
      <w:r w:rsidR="00C82791">
        <w:t xml:space="preserve"> </w:t>
      </w:r>
      <w:r>
        <w:t>testing booklets and materials as needed.</w:t>
      </w:r>
    </w:p>
    <w:p w:rsidR="00BD65E3" w:rsidRDefault="00BD65E3" w:rsidP="00BD65E3">
      <w:pPr>
        <w:pStyle w:val="ListParagraph"/>
        <w:numPr>
          <w:ilvl w:val="0"/>
          <w:numId w:val="7"/>
        </w:numPr>
      </w:pPr>
      <w:r>
        <w:t>Continue our summer packet program to help students retain knowledge and skills learned throughout the year.</w:t>
      </w:r>
    </w:p>
    <w:p w:rsidR="00AF5B9A" w:rsidRDefault="00AF5B9A" w:rsidP="00AF5B9A">
      <w:pPr>
        <w:pStyle w:val="ListParagraph"/>
        <w:numPr>
          <w:ilvl w:val="0"/>
          <w:numId w:val="7"/>
        </w:numPr>
      </w:pPr>
      <w:r>
        <w:t>Continue a summer reading and math interventions program which includes about one hour of instruction and practice two days per week during the months of June and July.  For students in Kindergarten through second grade reading is to be the focus.  For students in grades 3-5, separate sessions will be held for reading and math according to needs.  If needs warrant, sessions including both reading and math could be held.</w:t>
      </w:r>
    </w:p>
    <w:p w:rsidR="00BD65E3" w:rsidRDefault="00BD65E3" w:rsidP="00BD65E3">
      <w:pPr>
        <w:pStyle w:val="ListParagraph"/>
        <w:numPr>
          <w:ilvl w:val="0"/>
          <w:numId w:val="7"/>
        </w:numPr>
      </w:pPr>
      <w:r>
        <w:t>Continue training in the use of SMART Boards and other interactive technology to improve instruction and learning.</w:t>
      </w:r>
    </w:p>
    <w:p w:rsidR="00BD65E3" w:rsidRDefault="00BD65E3" w:rsidP="00BD65E3">
      <w:pPr>
        <w:pStyle w:val="ListParagraph"/>
        <w:numPr>
          <w:ilvl w:val="0"/>
          <w:numId w:val="7"/>
        </w:numPr>
      </w:pPr>
      <w:r>
        <w:t xml:space="preserve">We will purchase software and/or internet based programs to supplement </w:t>
      </w:r>
      <w:r w:rsidR="00D86E62">
        <w:t>reading</w:t>
      </w:r>
      <w:r>
        <w:t xml:space="preserve"> instruction.</w:t>
      </w:r>
    </w:p>
    <w:p w:rsidR="00BD65E3" w:rsidRPr="00427849" w:rsidRDefault="00BD65E3" w:rsidP="00BD65E3">
      <w:pPr>
        <w:pStyle w:val="ListParagraph"/>
        <w:numPr>
          <w:ilvl w:val="0"/>
          <w:numId w:val="7"/>
        </w:numPr>
      </w:pPr>
      <w:r w:rsidRPr="00427849">
        <w:t>Purchase appropriate audiovisual materials and computer related hardware.</w:t>
      </w:r>
    </w:p>
    <w:p w:rsidR="006546FA" w:rsidRPr="00427849" w:rsidRDefault="006546FA" w:rsidP="00BD65E3">
      <w:pPr>
        <w:pStyle w:val="ListParagraph"/>
        <w:numPr>
          <w:ilvl w:val="0"/>
          <w:numId w:val="7"/>
        </w:numPr>
      </w:pPr>
      <w:r w:rsidRPr="00427849">
        <w:t>Seek for volun</w:t>
      </w:r>
      <w:r w:rsidR="00AF2F08" w:rsidRPr="00427849">
        <w:t>teers to continue and build on the</w:t>
      </w:r>
      <w:r w:rsidRPr="00427849">
        <w:t xml:space="preserve"> STAR (</w:t>
      </w:r>
      <w:r w:rsidRPr="00427849">
        <w:rPr>
          <w:b/>
        </w:rPr>
        <w:t>S</w:t>
      </w:r>
      <w:r w:rsidRPr="00427849">
        <w:t xml:space="preserve">tudent </w:t>
      </w:r>
      <w:r w:rsidRPr="00427849">
        <w:rPr>
          <w:b/>
        </w:rPr>
        <w:t>T</w:t>
      </w:r>
      <w:r w:rsidRPr="00427849">
        <w:t xml:space="preserve">utoring </w:t>
      </w:r>
      <w:r w:rsidRPr="00427849">
        <w:rPr>
          <w:b/>
        </w:rPr>
        <w:t>A</w:t>
      </w:r>
      <w:r w:rsidRPr="00427849">
        <w:t xml:space="preserve">chievement for </w:t>
      </w:r>
      <w:r w:rsidRPr="00427849">
        <w:rPr>
          <w:b/>
        </w:rPr>
        <w:t>R</w:t>
      </w:r>
      <w:r w:rsidRPr="00427849">
        <w:t>eading) program</w:t>
      </w:r>
      <w:r w:rsidR="00AF2F08" w:rsidRPr="00427849">
        <w:t xml:space="preserve">. </w:t>
      </w:r>
      <w:r w:rsidRPr="00427849">
        <w:t xml:space="preserve"> </w:t>
      </w:r>
    </w:p>
    <w:p w:rsidR="00C82791" w:rsidRDefault="009D3B80" w:rsidP="00427849">
      <w:pPr>
        <w:pStyle w:val="ListParagraph"/>
        <w:numPr>
          <w:ilvl w:val="0"/>
          <w:numId w:val="7"/>
        </w:numPr>
      </w:pPr>
      <w:r w:rsidRPr="00427849">
        <w:t xml:space="preserve">Use funds to pay for an aide to </w:t>
      </w:r>
      <w:r w:rsidR="002825F3" w:rsidRPr="00427849">
        <w:t xml:space="preserve">work with individual students </w:t>
      </w:r>
      <w:r w:rsidR="00F913B6" w:rsidRPr="00427849">
        <w:t>using the STAR (</w:t>
      </w:r>
      <w:r w:rsidR="00F913B6" w:rsidRPr="00427849">
        <w:rPr>
          <w:b/>
        </w:rPr>
        <w:t>S</w:t>
      </w:r>
      <w:r w:rsidR="00F913B6" w:rsidRPr="00427849">
        <w:t xml:space="preserve">tudent </w:t>
      </w:r>
      <w:r w:rsidR="00F913B6" w:rsidRPr="00427849">
        <w:rPr>
          <w:b/>
        </w:rPr>
        <w:t>T</w:t>
      </w:r>
      <w:r w:rsidR="00F913B6" w:rsidRPr="00427849">
        <w:t>utoring</w:t>
      </w:r>
      <w:r w:rsidR="00F913B6">
        <w:t xml:space="preserve"> </w:t>
      </w:r>
      <w:r w:rsidR="00F913B6" w:rsidRPr="00427849">
        <w:rPr>
          <w:b/>
        </w:rPr>
        <w:t>A</w:t>
      </w:r>
      <w:r w:rsidR="00F913B6">
        <w:t xml:space="preserve">chievement for </w:t>
      </w:r>
      <w:r w:rsidR="00F913B6" w:rsidRPr="00427849">
        <w:rPr>
          <w:b/>
        </w:rPr>
        <w:t>R</w:t>
      </w:r>
      <w:r w:rsidR="00F913B6">
        <w:t>eading) program</w:t>
      </w:r>
      <w:r w:rsidR="00427849">
        <w:t xml:space="preserve">. </w:t>
      </w:r>
    </w:p>
    <w:p w:rsidR="00C82791" w:rsidRDefault="00C82791" w:rsidP="00C82791">
      <w:pPr>
        <w:pStyle w:val="ListParagraph"/>
        <w:numPr>
          <w:ilvl w:val="0"/>
          <w:numId w:val="7"/>
        </w:numPr>
      </w:pPr>
      <w:r>
        <w:t>Use funds to pay one-</w:t>
      </w:r>
      <w:r w:rsidR="009D3680">
        <w:t>third</w:t>
      </w:r>
      <w:r>
        <w:t xml:space="preserve"> of the salary of </w:t>
      </w:r>
      <w:r w:rsidR="009D3680">
        <w:t>two</w:t>
      </w:r>
      <w:r>
        <w:t xml:space="preserve"> classroom aide</w:t>
      </w:r>
      <w:r w:rsidR="009D3680">
        <w:t>s</w:t>
      </w:r>
      <w:r>
        <w:t xml:space="preserve"> for three hours/day for 150 days.  </w:t>
      </w:r>
    </w:p>
    <w:p w:rsidR="009D3680" w:rsidRDefault="009D3680" w:rsidP="009D3680">
      <w:pPr>
        <w:pStyle w:val="ListParagraph"/>
        <w:numPr>
          <w:ilvl w:val="0"/>
          <w:numId w:val="7"/>
        </w:numPr>
      </w:pPr>
      <w:r>
        <w:t>Determine student and parent interest in an after-school reading club or activities and implement if enough interest is shown.</w:t>
      </w:r>
    </w:p>
    <w:p w:rsidR="009D3680" w:rsidRDefault="009D3680" w:rsidP="009D3680">
      <w:pPr>
        <w:pStyle w:val="ListParagraph"/>
        <w:ind w:left="1440"/>
      </w:pPr>
    </w:p>
    <w:p w:rsidR="00427849" w:rsidRDefault="00427849" w:rsidP="00C82791">
      <w:pPr>
        <w:pStyle w:val="ListParagraph"/>
        <w:ind w:left="1440"/>
      </w:pPr>
      <w:r>
        <w:t xml:space="preserve"> </w:t>
      </w:r>
    </w:p>
    <w:p w:rsidR="00BE520A" w:rsidRDefault="00BE520A" w:rsidP="008B0F56">
      <w:pPr>
        <w:pStyle w:val="ListParagraph"/>
      </w:pPr>
    </w:p>
    <w:p w:rsidR="00183DE5" w:rsidRDefault="00183DE5">
      <w:pPr>
        <w:rPr>
          <w:b/>
        </w:rPr>
      </w:pPr>
      <w:r>
        <w:rPr>
          <w:b/>
        </w:rPr>
        <w:br w:type="page"/>
      </w:r>
    </w:p>
    <w:p w:rsidR="005D7BE4" w:rsidRPr="005D7BE4" w:rsidRDefault="005D7BE4" w:rsidP="005D7BE4">
      <w:pPr>
        <w:pStyle w:val="ListParagraph"/>
        <w:ind w:left="0"/>
        <w:rPr>
          <w:b/>
        </w:rPr>
      </w:pPr>
      <w:r w:rsidRPr="005D7BE4">
        <w:rPr>
          <w:b/>
        </w:rPr>
        <w:lastRenderedPageBreak/>
        <w:t>Finances:</w:t>
      </w:r>
      <w:r w:rsidR="00BE7C5D">
        <w:rPr>
          <w:b/>
        </w:rPr>
        <w:tab/>
      </w:r>
      <w:r w:rsidR="00BE7C5D">
        <w:rPr>
          <w:b/>
        </w:rPr>
        <w:tab/>
      </w:r>
      <w:r w:rsidR="00BE7C5D">
        <w:rPr>
          <w:b/>
        </w:rPr>
        <w:tab/>
      </w:r>
      <w:r w:rsidR="00BE7C5D">
        <w:rPr>
          <w:b/>
        </w:rPr>
        <w:tab/>
      </w:r>
      <w:r w:rsidR="00BE7C5D">
        <w:rPr>
          <w:b/>
        </w:rPr>
        <w:tab/>
      </w:r>
      <w:bookmarkStart w:id="0" w:name="_GoBack"/>
      <w:bookmarkEnd w:id="0"/>
      <w:r w:rsidR="00BE7C5D">
        <w:rPr>
          <w:b/>
        </w:rPr>
        <w:tab/>
      </w:r>
      <w:r w:rsidR="008F2C3C">
        <w:rPr>
          <w:b/>
        </w:rPr>
        <w:tab/>
      </w:r>
      <w:r w:rsidR="00BE7C5D" w:rsidRPr="00BE7C5D">
        <w:t xml:space="preserve">Carryover:  </w:t>
      </w:r>
      <w:r w:rsidR="003252C7">
        <w:t>$35</w:t>
      </w:r>
    </w:p>
    <w:p w:rsidR="000419E2" w:rsidRDefault="00FE2997" w:rsidP="000419E2">
      <w:pPr>
        <w:shd w:val="clear" w:color="auto" w:fill="FFFFFF"/>
        <w:spacing w:after="0" w:line="240" w:lineRule="atLeast"/>
        <w:rPr>
          <w:rFonts w:ascii="Arial" w:eastAsia="Times New Roman" w:hAnsi="Arial" w:cs="Arial"/>
          <w:b/>
          <w:color w:val="414042"/>
          <w:sz w:val="20"/>
          <w:szCs w:val="20"/>
        </w:rPr>
      </w:pPr>
      <w:r>
        <w:rPr>
          <w:rFonts w:ascii="Arial" w:eastAsia="Times New Roman" w:hAnsi="Arial" w:cs="Arial"/>
          <w:color w:val="414042"/>
          <w:sz w:val="20"/>
          <w:szCs w:val="20"/>
        </w:rPr>
        <w:t>Estimated Expenses for 2018-2019</w:t>
      </w:r>
      <w:r w:rsidR="008F2C3C">
        <w:rPr>
          <w:rFonts w:ascii="Arial" w:eastAsia="Times New Roman" w:hAnsi="Arial" w:cs="Arial"/>
          <w:color w:val="414042"/>
          <w:sz w:val="20"/>
          <w:szCs w:val="20"/>
        </w:rPr>
        <w:tab/>
      </w:r>
      <w:r w:rsidR="008F2C3C">
        <w:rPr>
          <w:rFonts w:ascii="Arial" w:eastAsia="Times New Roman" w:hAnsi="Arial" w:cs="Arial"/>
          <w:color w:val="414042"/>
          <w:sz w:val="20"/>
          <w:szCs w:val="20"/>
        </w:rPr>
        <w:tab/>
      </w:r>
      <w:r w:rsidR="008F2C3C">
        <w:rPr>
          <w:rFonts w:ascii="Arial" w:eastAsia="Times New Roman" w:hAnsi="Arial" w:cs="Arial"/>
          <w:color w:val="414042"/>
          <w:sz w:val="20"/>
          <w:szCs w:val="20"/>
        </w:rPr>
        <w:tab/>
      </w:r>
      <w:r w:rsidR="008F2C3C">
        <w:rPr>
          <w:rFonts w:ascii="Arial" w:eastAsia="Times New Roman" w:hAnsi="Arial" w:cs="Arial"/>
          <w:color w:val="414042"/>
          <w:sz w:val="20"/>
          <w:szCs w:val="20"/>
        </w:rPr>
        <w:tab/>
      </w:r>
      <w:r w:rsidR="00DC6148">
        <w:rPr>
          <w:rFonts w:ascii="Arial" w:eastAsia="Times New Roman" w:hAnsi="Arial" w:cs="Arial"/>
          <w:color w:val="414042"/>
          <w:sz w:val="20"/>
          <w:szCs w:val="20"/>
        </w:rPr>
        <w:t xml:space="preserve">Estimated Budget:  </w:t>
      </w:r>
      <w:r w:rsidR="00DC6148" w:rsidRPr="00DC6148">
        <w:rPr>
          <w:rFonts w:ascii="Arial" w:eastAsia="Times New Roman" w:hAnsi="Arial" w:cs="Arial"/>
          <w:b/>
          <w:color w:val="414042"/>
          <w:sz w:val="20"/>
          <w:szCs w:val="20"/>
        </w:rPr>
        <w:t>$</w:t>
      </w:r>
      <w:r w:rsidR="008B768B">
        <w:rPr>
          <w:rFonts w:ascii="Arial" w:eastAsia="Times New Roman" w:hAnsi="Arial" w:cs="Arial"/>
          <w:b/>
          <w:color w:val="414042"/>
          <w:sz w:val="20"/>
          <w:szCs w:val="20"/>
        </w:rPr>
        <w:t>2</w:t>
      </w:r>
      <w:r w:rsidR="003252C7">
        <w:rPr>
          <w:rFonts w:ascii="Arial" w:eastAsia="Times New Roman" w:hAnsi="Arial" w:cs="Arial"/>
          <w:b/>
          <w:color w:val="414042"/>
          <w:sz w:val="20"/>
          <w:szCs w:val="20"/>
        </w:rPr>
        <w:t>1788</w:t>
      </w:r>
    </w:p>
    <w:p w:rsidR="00AD5527" w:rsidRDefault="00AD5527" w:rsidP="000419E2">
      <w:pPr>
        <w:shd w:val="clear" w:color="auto" w:fill="FFFFFF"/>
        <w:spacing w:after="0" w:line="240" w:lineRule="atLeast"/>
        <w:rPr>
          <w:rFonts w:ascii="Arial" w:eastAsia="Times New Roman" w:hAnsi="Arial" w:cs="Arial"/>
          <w:b/>
          <w:color w:val="414042"/>
          <w:sz w:val="20"/>
          <w:szCs w:val="20"/>
        </w:rPr>
      </w:pPr>
    </w:p>
    <w:p w:rsidR="008C49B3" w:rsidRDefault="008F2C3C" w:rsidP="000419E2">
      <w:pPr>
        <w:shd w:val="clear" w:color="auto" w:fill="FFFFFF"/>
        <w:spacing w:after="0" w:line="240" w:lineRule="atLeast"/>
        <w:rPr>
          <w:rFonts w:ascii="Arial" w:eastAsia="Times New Roman" w:hAnsi="Arial" w:cs="Arial"/>
          <w:b/>
          <w:color w:val="414042"/>
          <w:sz w:val="20"/>
          <w:szCs w:val="20"/>
        </w:rPr>
      </w:pPr>
      <w:r>
        <w:rPr>
          <w:rFonts w:ascii="Arial" w:eastAsia="Times New Roman" w:hAnsi="Arial" w:cs="Arial"/>
          <w:b/>
          <w:color w:val="414042"/>
          <w:sz w:val="20"/>
          <w:szCs w:val="20"/>
        </w:rPr>
        <w:tab/>
      </w:r>
      <w:r>
        <w:rPr>
          <w:rFonts w:ascii="Arial" w:eastAsia="Times New Roman" w:hAnsi="Arial" w:cs="Arial"/>
          <w:b/>
          <w:color w:val="414042"/>
          <w:sz w:val="20"/>
          <w:szCs w:val="20"/>
        </w:rPr>
        <w:tab/>
      </w:r>
      <w:r>
        <w:rPr>
          <w:rFonts w:ascii="Arial" w:eastAsia="Times New Roman" w:hAnsi="Arial" w:cs="Arial"/>
          <w:b/>
          <w:color w:val="414042"/>
          <w:sz w:val="20"/>
          <w:szCs w:val="20"/>
        </w:rPr>
        <w:tab/>
      </w:r>
      <w:r>
        <w:rPr>
          <w:rFonts w:ascii="Arial" w:eastAsia="Times New Roman" w:hAnsi="Arial" w:cs="Arial"/>
          <w:b/>
          <w:color w:val="414042"/>
          <w:sz w:val="20"/>
          <w:szCs w:val="20"/>
        </w:rPr>
        <w:tab/>
      </w:r>
      <w:r>
        <w:rPr>
          <w:rFonts w:ascii="Arial" w:eastAsia="Times New Roman" w:hAnsi="Arial" w:cs="Arial"/>
          <w:b/>
          <w:color w:val="414042"/>
          <w:sz w:val="20"/>
          <w:szCs w:val="20"/>
        </w:rPr>
        <w:tab/>
      </w:r>
      <w:r>
        <w:rPr>
          <w:rFonts w:ascii="Arial" w:eastAsia="Times New Roman" w:hAnsi="Arial" w:cs="Arial"/>
          <w:b/>
          <w:color w:val="414042"/>
          <w:sz w:val="20"/>
          <w:szCs w:val="20"/>
        </w:rPr>
        <w:tab/>
      </w:r>
      <w:r>
        <w:rPr>
          <w:rFonts w:ascii="Arial" w:eastAsia="Times New Roman" w:hAnsi="Arial" w:cs="Arial"/>
          <w:b/>
          <w:color w:val="414042"/>
          <w:sz w:val="20"/>
          <w:szCs w:val="20"/>
        </w:rPr>
        <w:tab/>
      </w:r>
      <w:r>
        <w:rPr>
          <w:rFonts w:ascii="Arial" w:eastAsia="Times New Roman" w:hAnsi="Arial" w:cs="Arial"/>
          <w:b/>
          <w:color w:val="414042"/>
          <w:sz w:val="20"/>
          <w:szCs w:val="20"/>
        </w:rPr>
        <w:tab/>
      </w:r>
      <w:r w:rsidR="00AD5527">
        <w:rPr>
          <w:rFonts w:ascii="Arial" w:eastAsia="Times New Roman" w:hAnsi="Arial" w:cs="Arial"/>
          <w:b/>
          <w:color w:val="414042"/>
          <w:sz w:val="20"/>
          <w:szCs w:val="20"/>
        </w:rPr>
        <w:t xml:space="preserve">Total Available Budget:  </w:t>
      </w:r>
      <w:r>
        <w:rPr>
          <w:rFonts w:ascii="Arial" w:eastAsia="Times New Roman" w:hAnsi="Arial" w:cs="Arial"/>
          <w:b/>
          <w:color w:val="414042"/>
          <w:sz w:val="20"/>
          <w:szCs w:val="20"/>
        </w:rPr>
        <w:t>$</w:t>
      </w:r>
      <w:r w:rsidR="003252C7">
        <w:rPr>
          <w:rFonts w:ascii="Arial" w:eastAsia="Times New Roman" w:hAnsi="Arial" w:cs="Arial"/>
          <w:b/>
          <w:color w:val="414042"/>
          <w:sz w:val="20"/>
          <w:szCs w:val="20"/>
        </w:rPr>
        <w:t>2</w:t>
      </w:r>
      <w:r w:rsidR="00F96A75">
        <w:rPr>
          <w:rFonts w:ascii="Arial" w:eastAsia="Times New Roman" w:hAnsi="Arial" w:cs="Arial"/>
          <w:b/>
          <w:color w:val="414042"/>
          <w:sz w:val="20"/>
          <w:szCs w:val="20"/>
        </w:rPr>
        <w:t>1823</w:t>
      </w:r>
    </w:p>
    <w:p w:rsidR="00AD5527" w:rsidRDefault="008C49B3" w:rsidP="000419E2">
      <w:pPr>
        <w:shd w:val="clear" w:color="auto" w:fill="FFFFFF"/>
        <w:spacing w:after="0" w:line="240" w:lineRule="atLeast"/>
        <w:rPr>
          <w:rFonts w:ascii="Arial" w:eastAsia="Times New Roman" w:hAnsi="Arial" w:cs="Arial"/>
          <w:color w:val="414042"/>
          <w:sz w:val="20"/>
          <w:szCs w:val="20"/>
        </w:rPr>
      </w:pPr>
      <w:r>
        <w:rPr>
          <w:rFonts w:ascii="Arial" w:eastAsia="Times New Roman" w:hAnsi="Arial" w:cs="Arial"/>
          <w:b/>
          <w:color w:val="414042"/>
          <w:sz w:val="20"/>
          <w:szCs w:val="20"/>
        </w:rPr>
        <w:t>+</w:t>
      </w:r>
      <w:r w:rsidR="003252C7">
        <w:rPr>
          <w:rFonts w:ascii="Arial" w:eastAsia="Times New Roman" w:hAnsi="Arial" w:cs="Arial"/>
          <w:b/>
          <w:color w:val="414042"/>
          <w:sz w:val="20"/>
          <w:szCs w:val="20"/>
        </w:rPr>
        <w:t>1823</w:t>
      </w:r>
    </w:p>
    <w:p w:rsidR="000419E2" w:rsidRDefault="000419E2" w:rsidP="000419E2">
      <w:pPr>
        <w:shd w:val="clear" w:color="auto" w:fill="FFFFFF"/>
        <w:spacing w:after="0" w:line="240" w:lineRule="atLeast"/>
        <w:rPr>
          <w:rFonts w:ascii="Arial" w:eastAsia="Times New Roman" w:hAnsi="Arial" w:cs="Arial"/>
          <w:color w:val="414042"/>
          <w:sz w:val="20"/>
          <w:szCs w:val="20"/>
        </w:rPr>
      </w:pPr>
    </w:p>
    <w:tbl>
      <w:tblPr>
        <w:tblStyle w:val="TableGrid"/>
        <w:tblW w:w="9445" w:type="dxa"/>
        <w:tblLook w:val="04A0" w:firstRow="1" w:lastRow="0" w:firstColumn="1" w:lastColumn="0" w:noHBand="0" w:noVBand="1"/>
      </w:tblPr>
      <w:tblGrid>
        <w:gridCol w:w="1520"/>
        <w:gridCol w:w="1981"/>
        <w:gridCol w:w="1981"/>
        <w:gridCol w:w="1981"/>
        <w:gridCol w:w="1982"/>
      </w:tblGrid>
      <w:tr w:rsidR="00FE2997" w:rsidTr="00FE2997">
        <w:tc>
          <w:tcPr>
            <w:tcW w:w="1520" w:type="dxa"/>
          </w:tcPr>
          <w:p w:rsidR="00FE2997" w:rsidRPr="000419E2"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r>
              <w:rPr>
                <w:rFonts w:ascii="Arial" w:eastAsia="Times New Roman" w:hAnsi="Arial" w:cs="Arial"/>
                <w:color w:val="414042"/>
                <w:sz w:val="20"/>
                <w:szCs w:val="20"/>
              </w:rPr>
              <w:t>Goal 1</w:t>
            </w:r>
          </w:p>
        </w:tc>
        <w:tc>
          <w:tcPr>
            <w:tcW w:w="1981" w:type="dxa"/>
          </w:tcPr>
          <w:p w:rsidR="00FE2997" w:rsidRDefault="00FE2997" w:rsidP="000419E2">
            <w:pPr>
              <w:spacing w:line="240" w:lineRule="atLeast"/>
              <w:rPr>
                <w:rFonts w:ascii="Arial" w:eastAsia="Times New Roman" w:hAnsi="Arial" w:cs="Arial"/>
                <w:color w:val="414042"/>
                <w:sz w:val="20"/>
                <w:szCs w:val="20"/>
              </w:rPr>
            </w:pPr>
            <w:r>
              <w:rPr>
                <w:rFonts w:ascii="Arial" w:eastAsia="Times New Roman" w:hAnsi="Arial" w:cs="Arial"/>
                <w:color w:val="414042"/>
                <w:sz w:val="20"/>
                <w:szCs w:val="20"/>
              </w:rPr>
              <w:t>Goal 2</w:t>
            </w:r>
          </w:p>
        </w:tc>
        <w:tc>
          <w:tcPr>
            <w:tcW w:w="1981" w:type="dxa"/>
          </w:tcPr>
          <w:p w:rsidR="00FE2997" w:rsidRDefault="00FE2997" w:rsidP="000419E2">
            <w:pPr>
              <w:spacing w:line="240" w:lineRule="atLeast"/>
              <w:rPr>
                <w:rFonts w:ascii="Arial" w:eastAsia="Times New Roman" w:hAnsi="Arial" w:cs="Arial"/>
                <w:color w:val="414042"/>
                <w:sz w:val="20"/>
                <w:szCs w:val="20"/>
              </w:rPr>
            </w:pPr>
            <w:r>
              <w:rPr>
                <w:rFonts w:ascii="Arial" w:eastAsia="Times New Roman" w:hAnsi="Arial" w:cs="Arial"/>
                <w:color w:val="414042"/>
                <w:sz w:val="20"/>
                <w:szCs w:val="20"/>
              </w:rPr>
              <w:t>Goal 3</w:t>
            </w:r>
          </w:p>
        </w:tc>
        <w:tc>
          <w:tcPr>
            <w:tcW w:w="1982" w:type="dxa"/>
          </w:tcPr>
          <w:p w:rsidR="00FE2997" w:rsidRDefault="00FE2997" w:rsidP="000419E2">
            <w:pPr>
              <w:spacing w:line="240" w:lineRule="atLeast"/>
              <w:rPr>
                <w:rFonts w:ascii="Arial" w:eastAsia="Times New Roman" w:hAnsi="Arial" w:cs="Arial"/>
                <w:color w:val="414042"/>
                <w:sz w:val="20"/>
                <w:szCs w:val="20"/>
              </w:rPr>
            </w:pPr>
            <w:r>
              <w:rPr>
                <w:rFonts w:ascii="Arial" w:eastAsia="Times New Roman" w:hAnsi="Arial" w:cs="Arial"/>
                <w:color w:val="414042"/>
                <w:sz w:val="20"/>
                <w:szCs w:val="20"/>
              </w:rPr>
              <w:t>Totals</w:t>
            </w:r>
          </w:p>
        </w:tc>
      </w:tr>
      <w:tr w:rsidR="00FE2997" w:rsidTr="00FE2997">
        <w:tc>
          <w:tcPr>
            <w:tcW w:w="1520" w:type="dxa"/>
          </w:tcPr>
          <w:p w:rsidR="00FE2997" w:rsidRPr="000419E2"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6F3D31">
            <w:pPr>
              <w:spacing w:line="240" w:lineRule="atLeast"/>
              <w:rPr>
                <w:rFonts w:ascii="Arial" w:eastAsia="Times New Roman" w:hAnsi="Arial" w:cs="Arial"/>
                <w:color w:val="414042"/>
                <w:sz w:val="20"/>
                <w:szCs w:val="20"/>
              </w:rPr>
            </w:pPr>
          </w:p>
        </w:tc>
        <w:tc>
          <w:tcPr>
            <w:tcW w:w="1981" w:type="dxa"/>
          </w:tcPr>
          <w:p w:rsidR="00FE2997" w:rsidRDefault="00FE2997" w:rsidP="006F3D31">
            <w:pPr>
              <w:spacing w:line="240" w:lineRule="atLeast"/>
              <w:rPr>
                <w:rFonts w:ascii="Arial" w:eastAsia="Times New Roman" w:hAnsi="Arial" w:cs="Arial"/>
                <w:color w:val="414042"/>
                <w:sz w:val="20"/>
                <w:szCs w:val="20"/>
              </w:rPr>
            </w:pPr>
          </w:p>
        </w:tc>
        <w:tc>
          <w:tcPr>
            <w:tcW w:w="1981" w:type="dxa"/>
          </w:tcPr>
          <w:p w:rsidR="00FE2997" w:rsidRDefault="00FE2997" w:rsidP="005C0C0E">
            <w:pPr>
              <w:spacing w:line="240" w:lineRule="atLeast"/>
              <w:rPr>
                <w:rFonts w:ascii="Arial" w:eastAsia="Times New Roman" w:hAnsi="Arial" w:cs="Arial"/>
                <w:color w:val="414042"/>
                <w:sz w:val="20"/>
                <w:szCs w:val="20"/>
              </w:rPr>
            </w:pPr>
          </w:p>
        </w:tc>
        <w:tc>
          <w:tcPr>
            <w:tcW w:w="1982" w:type="dxa"/>
          </w:tcPr>
          <w:p w:rsidR="00FE2997" w:rsidRDefault="00FE2997" w:rsidP="006F3D31">
            <w:pPr>
              <w:spacing w:line="240" w:lineRule="atLeast"/>
            </w:pPr>
          </w:p>
        </w:tc>
      </w:tr>
      <w:tr w:rsidR="00FE2997" w:rsidTr="00FE2997">
        <w:tc>
          <w:tcPr>
            <w:tcW w:w="1520" w:type="dxa"/>
          </w:tcPr>
          <w:p w:rsidR="00FE2997" w:rsidRDefault="00FE2997" w:rsidP="000419E2">
            <w:pPr>
              <w:spacing w:line="240" w:lineRule="atLeast"/>
              <w:rPr>
                <w:rFonts w:ascii="Arial" w:eastAsia="Times New Roman" w:hAnsi="Arial" w:cs="Arial"/>
                <w:color w:val="414042"/>
                <w:sz w:val="20"/>
                <w:szCs w:val="20"/>
              </w:rPr>
            </w:pPr>
            <w:r w:rsidRPr="000419E2">
              <w:rPr>
                <w:rFonts w:ascii="Arial" w:eastAsia="Times New Roman" w:hAnsi="Arial" w:cs="Arial"/>
                <w:color w:val="414042"/>
                <w:sz w:val="20"/>
                <w:szCs w:val="20"/>
              </w:rPr>
              <w:t>Salaries and Employee Benefits</w:t>
            </w:r>
          </w:p>
        </w:tc>
        <w:tc>
          <w:tcPr>
            <w:tcW w:w="1981" w:type="dxa"/>
          </w:tcPr>
          <w:p w:rsidR="00FE2997" w:rsidRDefault="00FE2997" w:rsidP="006F3D31">
            <w:pPr>
              <w:spacing w:line="240" w:lineRule="atLeast"/>
              <w:rPr>
                <w:rFonts w:ascii="Arial" w:eastAsia="Times New Roman" w:hAnsi="Arial" w:cs="Arial"/>
                <w:color w:val="414042"/>
                <w:sz w:val="20"/>
                <w:szCs w:val="20"/>
              </w:rPr>
            </w:pPr>
          </w:p>
        </w:tc>
        <w:tc>
          <w:tcPr>
            <w:tcW w:w="1981" w:type="dxa"/>
          </w:tcPr>
          <w:p w:rsidR="00FE2997" w:rsidRDefault="00FE2997" w:rsidP="006F3D31">
            <w:pPr>
              <w:spacing w:line="240" w:lineRule="atLeast"/>
              <w:rPr>
                <w:rFonts w:ascii="Arial" w:eastAsia="Times New Roman" w:hAnsi="Arial" w:cs="Arial"/>
                <w:color w:val="414042"/>
                <w:sz w:val="20"/>
                <w:szCs w:val="20"/>
              </w:rPr>
            </w:pPr>
          </w:p>
        </w:tc>
        <w:tc>
          <w:tcPr>
            <w:tcW w:w="1981" w:type="dxa"/>
          </w:tcPr>
          <w:p w:rsidR="00FE2997" w:rsidRDefault="00FE2997" w:rsidP="005C0C0E">
            <w:pPr>
              <w:spacing w:line="240" w:lineRule="atLeast"/>
              <w:rPr>
                <w:rFonts w:ascii="Arial" w:eastAsia="Times New Roman" w:hAnsi="Arial" w:cs="Arial"/>
                <w:color w:val="414042"/>
                <w:sz w:val="20"/>
                <w:szCs w:val="20"/>
              </w:rPr>
            </w:pPr>
          </w:p>
        </w:tc>
        <w:tc>
          <w:tcPr>
            <w:tcW w:w="1982" w:type="dxa"/>
          </w:tcPr>
          <w:p w:rsidR="00FE2997" w:rsidRDefault="00FE2997" w:rsidP="006F3D31">
            <w:pPr>
              <w:spacing w:line="240" w:lineRule="atLeast"/>
            </w:pPr>
            <w:r>
              <w:t>$18200</w:t>
            </w:r>
          </w:p>
          <w:p w:rsidR="00FE2997" w:rsidRDefault="00FE2997" w:rsidP="006F3D31">
            <w:pPr>
              <w:spacing w:line="240" w:lineRule="atLeast"/>
              <w:rPr>
                <w:rFonts w:ascii="Arial" w:eastAsia="Times New Roman" w:hAnsi="Arial" w:cs="Arial"/>
                <w:color w:val="414042"/>
                <w:sz w:val="20"/>
                <w:szCs w:val="20"/>
              </w:rPr>
            </w:pPr>
          </w:p>
        </w:tc>
      </w:tr>
      <w:tr w:rsidR="00FE2997" w:rsidTr="00FE2997">
        <w:tc>
          <w:tcPr>
            <w:tcW w:w="1520" w:type="dxa"/>
          </w:tcPr>
          <w:p w:rsidR="00FE2997" w:rsidRDefault="00FE2997" w:rsidP="000419E2">
            <w:pPr>
              <w:spacing w:line="240" w:lineRule="atLeast"/>
              <w:rPr>
                <w:rFonts w:ascii="Arial" w:eastAsia="Times New Roman" w:hAnsi="Arial" w:cs="Arial"/>
                <w:color w:val="414042"/>
                <w:sz w:val="20"/>
                <w:szCs w:val="20"/>
              </w:rPr>
            </w:pPr>
            <w:r w:rsidRPr="000419E2">
              <w:rPr>
                <w:rFonts w:ascii="Arial" w:eastAsia="Times New Roman" w:hAnsi="Arial" w:cs="Arial"/>
                <w:color w:val="414042"/>
                <w:sz w:val="20"/>
                <w:szCs w:val="20"/>
              </w:rPr>
              <w:t>Professional and Technical Services</w:t>
            </w: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2" w:type="dxa"/>
          </w:tcPr>
          <w:p w:rsidR="00FE2997" w:rsidRDefault="00FE2997" w:rsidP="000419E2">
            <w:pPr>
              <w:spacing w:line="240" w:lineRule="atLeast"/>
              <w:rPr>
                <w:rFonts w:ascii="Arial" w:eastAsia="Times New Roman" w:hAnsi="Arial" w:cs="Arial"/>
                <w:color w:val="414042"/>
                <w:sz w:val="20"/>
                <w:szCs w:val="20"/>
              </w:rPr>
            </w:pPr>
            <w:r>
              <w:rPr>
                <w:rFonts w:ascii="Arial" w:eastAsia="Times New Roman" w:hAnsi="Arial" w:cs="Arial"/>
                <w:color w:val="414042"/>
                <w:sz w:val="20"/>
                <w:szCs w:val="20"/>
              </w:rPr>
              <w:t>$0</w:t>
            </w:r>
          </w:p>
        </w:tc>
      </w:tr>
      <w:tr w:rsidR="00FE2997" w:rsidTr="00FE2997">
        <w:tc>
          <w:tcPr>
            <w:tcW w:w="1520" w:type="dxa"/>
          </w:tcPr>
          <w:p w:rsidR="00FE2997" w:rsidRDefault="00FE2997" w:rsidP="000419E2">
            <w:pPr>
              <w:spacing w:line="240" w:lineRule="atLeast"/>
              <w:rPr>
                <w:rFonts w:ascii="Arial" w:eastAsia="Times New Roman" w:hAnsi="Arial" w:cs="Arial"/>
                <w:color w:val="414042"/>
                <w:sz w:val="20"/>
                <w:szCs w:val="20"/>
              </w:rPr>
            </w:pPr>
            <w:r w:rsidRPr="000419E2">
              <w:rPr>
                <w:rFonts w:ascii="Arial" w:eastAsia="Times New Roman" w:hAnsi="Arial" w:cs="Arial"/>
                <w:color w:val="414042"/>
                <w:sz w:val="20"/>
                <w:szCs w:val="20"/>
              </w:rPr>
              <w:t>Repairs and Maintenance</w:t>
            </w: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2" w:type="dxa"/>
          </w:tcPr>
          <w:p w:rsidR="00FE2997" w:rsidRDefault="00FE2997" w:rsidP="000419E2">
            <w:pPr>
              <w:spacing w:line="240" w:lineRule="atLeast"/>
              <w:rPr>
                <w:rFonts w:ascii="Arial" w:eastAsia="Times New Roman" w:hAnsi="Arial" w:cs="Arial"/>
                <w:color w:val="414042"/>
                <w:sz w:val="20"/>
                <w:szCs w:val="20"/>
              </w:rPr>
            </w:pPr>
            <w:r>
              <w:rPr>
                <w:rFonts w:ascii="Arial" w:eastAsia="Times New Roman" w:hAnsi="Arial" w:cs="Arial"/>
                <w:color w:val="414042"/>
                <w:sz w:val="20"/>
                <w:szCs w:val="20"/>
              </w:rPr>
              <w:t>$0</w:t>
            </w:r>
          </w:p>
        </w:tc>
      </w:tr>
      <w:tr w:rsidR="00FE2997" w:rsidTr="00FE2997">
        <w:tc>
          <w:tcPr>
            <w:tcW w:w="1520" w:type="dxa"/>
          </w:tcPr>
          <w:p w:rsidR="00FE2997" w:rsidRDefault="00FE2997" w:rsidP="000419E2">
            <w:pPr>
              <w:spacing w:line="240" w:lineRule="atLeast"/>
              <w:rPr>
                <w:rFonts w:ascii="Arial" w:eastAsia="Times New Roman" w:hAnsi="Arial" w:cs="Arial"/>
                <w:color w:val="414042"/>
                <w:sz w:val="20"/>
                <w:szCs w:val="20"/>
              </w:rPr>
            </w:pPr>
            <w:r w:rsidRPr="000419E2">
              <w:rPr>
                <w:rFonts w:ascii="Arial" w:eastAsia="Times New Roman" w:hAnsi="Arial" w:cs="Arial"/>
                <w:color w:val="414042"/>
                <w:sz w:val="20"/>
                <w:szCs w:val="20"/>
              </w:rPr>
              <w:t>Other Purchased Services</w:t>
            </w: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2" w:type="dxa"/>
          </w:tcPr>
          <w:p w:rsidR="00FE2997" w:rsidRDefault="00FE2997" w:rsidP="000419E2">
            <w:pPr>
              <w:spacing w:line="240" w:lineRule="atLeast"/>
              <w:rPr>
                <w:rFonts w:ascii="Arial" w:eastAsia="Times New Roman" w:hAnsi="Arial" w:cs="Arial"/>
                <w:color w:val="414042"/>
                <w:sz w:val="20"/>
                <w:szCs w:val="20"/>
              </w:rPr>
            </w:pPr>
            <w:r>
              <w:rPr>
                <w:rFonts w:ascii="Arial" w:eastAsia="Times New Roman" w:hAnsi="Arial" w:cs="Arial"/>
                <w:color w:val="414042"/>
                <w:sz w:val="20"/>
                <w:szCs w:val="20"/>
              </w:rPr>
              <w:t>$0</w:t>
            </w:r>
          </w:p>
        </w:tc>
      </w:tr>
      <w:tr w:rsidR="00FE2997" w:rsidTr="00FE2997">
        <w:tc>
          <w:tcPr>
            <w:tcW w:w="1520" w:type="dxa"/>
          </w:tcPr>
          <w:p w:rsidR="00FE2997" w:rsidRDefault="00FE2997" w:rsidP="000419E2">
            <w:pPr>
              <w:spacing w:line="240" w:lineRule="atLeast"/>
              <w:rPr>
                <w:rFonts w:ascii="Arial" w:eastAsia="Times New Roman" w:hAnsi="Arial" w:cs="Arial"/>
                <w:color w:val="414042"/>
                <w:sz w:val="20"/>
                <w:szCs w:val="20"/>
              </w:rPr>
            </w:pPr>
            <w:r w:rsidRPr="000419E2">
              <w:rPr>
                <w:rFonts w:ascii="Arial" w:eastAsia="Times New Roman" w:hAnsi="Arial" w:cs="Arial"/>
                <w:color w:val="414042"/>
                <w:sz w:val="20"/>
                <w:szCs w:val="20"/>
              </w:rPr>
              <w:t>Trave</w:t>
            </w:r>
            <w:r>
              <w:rPr>
                <w:rFonts w:ascii="Arial" w:eastAsia="Times New Roman" w:hAnsi="Arial" w:cs="Arial"/>
                <w:color w:val="414042"/>
                <w:sz w:val="20"/>
                <w:szCs w:val="20"/>
              </w:rPr>
              <w:t>l</w:t>
            </w: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2" w:type="dxa"/>
          </w:tcPr>
          <w:p w:rsidR="00FE2997" w:rsidRDefault="00FE2997" w:rsidP="000419E2">
            <w:pPr>
              <w:spacing w:line="240" w:lineRule="atLeast"/>
              <w:rPr>
                <w:rFonts w:ascii="Arial" w:eastAsia="Times New Roman" w:hAnsi="Arial" w:cs="Arial"/>
                <w:color w:val="414042"/>
                <w:sz w:val="20"/>
                <w:szCs w:val="20"/>
              </w:rPr>
            </w:pPr>
            <w:r>
              <w:rPr>
                <w:rFonts w:ascii="Arial" w:eastAsia="Times New Roman" w:hAnsi="Arial" w:cs="Arial"/>
                <w:color w:val="414042"/>
                <w:sz w:val="20"/>
                <w:szCs w:val="20"/>
              </w:rPr>
              <w:t>$0</w:t>
            </w:r>
          </w:p>
        </w:tc>
      </w:tr>
      <w:tr w:rsidR="00FE2997" w:rsidTr="00FE2997">
        <w:tc>
          <w:tcPr>
            <w:tcW w:w="1520" w:type="dxa"/>
          </w:tcPr>
          <w:p w:rsidR="00FE2997" w:rsidRDefault="00FE2997" w:rsidP="000419E2">
            <w:pPr>
              <w:spacing w:line="240" w:lineRule="atLeast"/>
              <w:rPr>
                <w:rFonts w:ascii="Arial" w:eastAsia="Times New Roman" w:hAnsi="Arial" w:cs="Arial"/>
                <w:color w:val="414042"/>
                <w:sz w:val="20"/>
                <w:szCs w:val="20"/>
              </w:rPr>
            </w:pPr>
            <w:r w:rsidRPr="000419E2">
              <w:rPr>
                <w:rFonts w:ascii="Arial" w:eastAsia="Times New Roman" w:hAnsi="Arial" w:cs="Arial"/>
                <w:color w:val="414042"/>
                <w:sz w:val="20"/>
                <w:szCs w:val="20"/>
              </w:rPr>
              <w:t>General Supplies</w:t>
            </w:r>
          </w:p>
        </w:tc>
        <w:tc>
          <w:tcPr>
            <w:tcW w:w="1981" w:type="dxa"/>
          </w:tcPr>
          <w:p w:rsidR="00FE2997" w:rsidRDefault="00FE2997" w:rsidP="006F3D31">
            <w:pPr>
              <w:spacing w:line="240" w:lineRule="atLeast"/>
              <w:rPr>
                <w:rFonts w:ascii="Arial" w:eastAsia="Times New Roman" w:hAnsi="Arial" w:cs="Arial"/>
                <w:color w:val="414042"/>
                <w:sz w:val="20"/>
                <w:szCs w:val="20"/>
              </w:rPr>
            </w:pPr>
          </w:p>
        </w:tc>
        <w:tc>
          <w:tcPr>
            <w:tcW w:w="1981" w:type="dxa"/>
          </w:tcPr>
          <w:p w:rsidR="00FE2997" w:rsidRDefault="00FE2997" w:rsidP="00882ACE">
            <w:pPr>
              <w:spacing w:line="240" w:lineRule="atLeast"/>
              <w:rPr>
                <w:rFonts w:ascii="Arial" w:eastAsia="Times New Roman" w:hAnsi="Arial" w:cs="Arial"/>
                <w:color w:val="414042"/>
                <w:sz w:val="20"/>
                <w:szCs w:val="20"/>
              </w:rPr>
            </w:pPr>
          </w:p>
        </w:tc>
        <w:tc>
          <w:tcPr>
            <w:tcW w:w="1981" w:type="dxa"/>
          </w:tcPr>
          <w:p w:rsidR="00FE2997" w:rsidRDefault="00FE2997" w:rsidP="002E05D8">
            <w:pPr>
              <w:spacing w:line="240" w:lineRule="atLeast"/>
              <w:rPr>
                <w:rFonts w:ascii="Arial" w:eastAsia="Times New Roman" w:hAnsi="Arial" w:cs="Arial"/>
                <w:color w:val="414042"/>
                <w:sz w:val="20"/>
                <w:szCs w:val="20"/>
              </w:rPr>
            </w:pPr>
          </w:p>
        </w:tc>
        <w:tc>
          <w:tcPr>
            <w:tcW w:w="1982" w:type="dxa"/>
          </w:tcPr>
          <w:p w:rsidR="00FE2997" w:rsidRDefault="00FE2997" w:rsidP="00342DC1">
            <w:pPr>
              <w:spacing w:line="240" w:lineRule="atLeast"/>
              <w:rPr>
                <w:rFonts w:ascii="Arial" w:eastAsia="Times New Roman" w:hAnsi="Arial" w:cs="Arial"/>
                <w:color w:val="414042"/>
                <w:sz w:val="20"/>
                <w:szCs w:val="20"/>
              </w:rPr>
            </w:pPr>
          </w:p>
        </w:tc>
      </w:tr>
      <w:tr w:rsidR="00FE2997" w:rsidTr="00FE2997">
        <w:tc>
          <w:tcPr>
            <w:tcW w:w="1520" w:type="dxa"/>
          </w:tcPr>
          <w:p w:rsidR="00FE2997" w:rsidRDefault="00FE2997" w:rsidP="000419E2">
            <w:pPr>
              <w:spacing w:line="240" w:lineRule="atLeast"/>
              <w:rPr>
                <w:rFonts w:ascii="Arial" w:eastAsia="Times New Roman" w:hAnsi="Arial" w:cs="Arial"/>
                <w:color w:val="414042"/>
                <w:sz w:val="20"/>
                <w:szCs w:val="20"/>
              </w:rPr>
            </w:pPr>
            <w:r w:rsidRPr="000419E2">
              <w:rPr>
                <w:rFonts w:ascii="Arial" w:eastAsia="Times New Roman" w:hAnsi="Arial" w:cs="Arial"/>
                <w:color w:val="414042"/>
                <w:sz w:val="20"/>
                <w:szCs w:val="20"/>
              </w:rPr>
              <w:t>Textbooks</w:t>
            </w:r>
          </w:p>
        </w:tc>
        <w:tc>
          <w:tcPr>
            <w:tcW w:w="1981" w:type="dxa"/>
          </w:tcPr>
          <w:p w:rsidR="00FE2997" w:rsidRDefault="00FE2997" w:rsidP="00986848">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2" w:type="dxa"/>
          </w:tcPr>
          <w:p w:rsidR="00FE2997" w:rsidRDefault="00FE2997" w:rsidP="00BB57B5">
            <w:pPr>
              <w:spacing w:line="240" w:lineRule="atLeast"/>
              <w:rPr>
                <w:rFonts w:ascii="Arial" w:eastAsia="Times New Roman" w:hAnsi="Arial" w:cs="Arial"/>
                <w:color w:val="414042"/>
                <w:sz w:val="20"/>
                <w:szCs w:val="20"/>
              </w:rPr>
            </w:pPr>
            <w:r>
              <w:rPr>
                <w:rFonts w:ascii="Arial" w:eastAsia="Times New Roman" w:hAnsi="Arial" w:cs="Arial"/>
                <w:color w:val="414042"/>
                <w:sz w:val="20"/>
                <w:szCs w:val="20"/>
              </w:rPr>
              <w:t>$0</w:t>
            </w:r>
          </w:p>
        </w:tc>
      </w:tr>
      <w:tr w:rsidR="00FE2997" w:rsidTr="00FE2997">
        <w:tc>
          <w:tcPr>
            <w:tcW w:w="1520" w:type="dxa"/>
          </w:tcPr>
          <w:p w:rsidR="00FE2997" w:rsidRDefault="00FE2997" w:rsidP="000419E2">
            <w:pPr>
              <w:spacing w:line="240" w:lineRule="atLeast"/>
              <w:rPr>
                <w:rFonts w:ascii="Arial" w:eastAsia="Times New Roman" w:hAnsi="Arial" w:cs="Arial"/>
                <w:color w:val="414042"/>
                <w:sz w:val="20"/>
                <w:szCs w:val="20"/>
              </w:rPr>
            </w:pPr>
            <w:r w:rsidRPr="000419E2">
              <w:rPr>
                <w:rFonts w:ascii="Arial" w:eastAsia="Times New Roman" w:hAnsi="Arial" w:cs="Arial"/>
                <w:color w:val="414042"/>
                <w:sz w:val="20"/>
                <w:szCs w:val="20"/>
              </w:rPr>
              <w:t>Library Books</w:t>
            </w: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986848">
            <w:pPr>
              <w:spacing w:line="240" w:lineRule="atLeast"/>
              <w:rPr>
                <w:rFonts w:ascii="Arial" w:eastAsia="Times New Roman" w:hAnsi="Arial" w:cs="Arial"/>
                <w:color w:val="414042"/>
                <w:sz w:val="20"/>
                <w:szCs w:val="20"/>
              </w:rPr>
            </w:pPr>
          </w:p>
        </w:tc>
        <w:tc>
          <w:tcPr>
            <w:tcW w:w="1982" w:type="dxa"/>
          </w:tcPr>
          <w:p w:rsidR="00FE2997" w:rsidRDefault="00FE2997" w:rsidP="00986848">
            <w:pPr>
              <w:spacing w:line="240" w:lineRule="atLeast"/>
              <w:rPr>
                <w:rFonts w:ascii="Arial" w:eastAsia="Times New Roman" w:hAnsi="Arial" w:cs="Arial"/>
                <w:color w:val="414042"/>
                <w:sz w:val="20"/>
                <w:szCs w:val="20"/>
              </w:rPr>
            </w:pPr>
            <w:r>
              <w:rPr>
                <w:rFonts w:ascii="Arial" w:eastAsia="Times New Roman" w:hAnsi="Arial" w:cs="Arial"/>
                <w:color w:val="414042"/>
                <w:sz w:val="20"/>
                <w:szCs w:val="20"/>
              </w:rPr>
              <w:t>$0</w:t>
            </w:r>
          </w:p>
        </w:tc>
      </w:tr>
      <w:tr w:rsidR="00FE2997" w:rsidTr="00FE2997">
        <w:tc>
          <w:tcPr>
            <w:tcW w:w="1520" w:type="dxa"/>
          </w:tcPr>
          <w:p w:rsidR="00FE2997" w:rsidRPr="000419E2" w:rsidRDefault="00FE2997" w:rsidP="000419E2">
            <w:pPr>
              <w:spacing w:line="240" w:lineRule="atLeast"/>
              <w:rPr>
                <w:rFonts w:ascii="Arial" w:eastAsia="Times New Roman" w:hAnsi="Arial" w:cs="Arial"/>
                <w:color w:val="414042"/>
                <w:sz w:val="20"/>
                <w:szCs w:val="20"/>
              </w:rPr>
            </w:pPr>
            <w:r w:rsidRPr="000419E2">
              <w:rPr>
                <w:rFonts w:ascii="Arial" w:eastAsia="Times New Roman" w:hAnsi="Arial" w:cs="Arial"/>
                <w:color w:val="414042"/>
                <w:sz w:val="20"/>
                <w:szCs w:val="20"/>
              </w:rPr>
              <w:t>Periodicals, AV Materials</w:t>
            </w: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2" w:type="dxa"/>
          </w:tcPr>
          <w:p w:rsidR="00FE2997" w:rsidRDefault="00FE2997" w:rsidP="000419E2">
            <w:pPr>
              <w:spacing w:line="240" w:lineRule="atLeast"/>
              <w:rPr>
                <w:rFonts w:ascii="Arial" w:eastAsia="Times New Roman" w:hAnsi="Arial" w:cs="Arial"/>
                <w:color w:val="414042"/>
                <w:sz w:val="20"/>
                <w:szCs w:val="20"/>
              </w:rPr>
            </w:pPr>
            <w:r>
              <w:rPr>
                <w:rFonts w:ascii="Arial" w:eastAsia="Times New Roman" w:hAnsi="Arial" w:cs="Arial"/>
                <w:color w:val="414042"/>
                <w:sz w:val="20"/>
                <w:szCs w:val="20"/>
              </w:rPr>
              <w:t>$0</w:t>
            </w:r>
          </w:p>
        </w:tc>
      </w:tr>
      <w:tr w:rsidR="00FE2997" w:rsidTr="00FE2997">
        <w:tc>
          <w:tcPr>
            <w:tcW w:w="1520" w:type="dxa"/>
          </w:tcPr>
          <w:p w:rsidR="00FE2997" w:rsidRPr="000419E2" w:rsidRDefault="00FE2997" w:rsidP="000419E2">
            <w:pPr>
              <w:spacing w:line="240" w:lineRule="atLeast"/>
              <w:rPr>
                <w:rFonts w:ascii="Arial" w:eastAsia="Times New Roman" w:hAnsi="Arial" w:cs="Arial"/>
                <w:color w:val="414042"/>
                <w:sz w:val="20"/>
                <w:szCs w:val="20"/>
              </w:rPr>
            </w:pPr>
            <w:r w:rsidRPr="000419E2">
              <w:rPr>
                <w:rFonts w:ascii="Arial" w:eastAsia="Times New Roman" w:hAnsi="Arial" w:cs="Arial"/>
                <w:color w:val="414042"/>
                <w:sz w:val="20"/>
                <w:szCs w:val="20"/>
              </w:rPr>
              <w:t>Software</w:t>
            </w: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2" w:type="dxa"/>
          </w:tcPr>
          <w:p w:rsidR="00FE2997" w:rsidRDefault="00FE2997" w:rsidP="006F3D31">
            <w:pPr>
              <w:spacing w:line="240" w:lineRule="atLeast"/>
              <w:rPr>
                <w:rFonts w:ascii="Arial" w:eastAsia="Times New Roman" w:hAnsi="Arial" w:cs="Arial"/>
                <w:color w:val="414042"/>
                <w:sz w:val="20"/>
                <w:szCs w:val="20"/>
              </w:rPr>
            </w:pPr>
            <w:r>
              <w:rPr>
                <w:rFonts w:ascii="Arial" w:eastAsia="Times New Roman" w:hAnsi="Arial" w:cs="Arial"/>
                <w:color w:val="414042"/>
                <w:sz w:val="20"/>
                <w:szCs w:val="20"/>
              </w:rPr>
              <w:t>$1000</w:t>
            </w:r>
          </w:p>
        </w:tc>
      </w:tr>
      <w:tr w:rsidR="00FE2997" w:rsidTr="00FE2997">
        <w:tc>
          <w:tcPr>
            <w:tcW w:w="1520" w:type="dxa"/>
          </w:tcPr>
          <w:p w:rsidR="00FE2997" w:rsidRPr="000419E2" w:rsidRDefault="00FE2997" w:rsidP="000419E2">
            <w:pPr>
              <w:spacing w:line="240" w:lineRule="atLeast"/>
              <w:rPr>
                <w:rFonts w:ascii="Arial" w:eastAsia="Times New Roman" w:hAnsi="Arial" w:cs="Arial"/>
                <w:color w:val="414042"/>
                <w:sz w:val="20"/>
                <w:szCs w:val="20"/>
              </w:rPr>
            </w:pPr>
            <w:r w:rsidRPr="000419E2">
              <w:rPr>
                <w:rFonts w:ascii="Arial" w:eastAsia="Times New Roman" w:hAnsi="Arial" w:cs="Arial"/>
                <w:color w:val="414042"/>
                <w:sz w:val="20"/>
                <w:szCs w:val="20"/>
              </w:rPr>
              <w:t>Equipment</w:t>
            </w: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2" w:type="dxa"/>
          </w:tcPr>
          <w:p w:rsidR="00FE2997" w:rsidRDefault="00FE2997" w:rsidP="006F3D31">
            <w:pPr>
              <w:spacing w:line="240" w:lineRule="atLeast"/>
              <w:rPr>
                <w:rFonts w:ascii="Arial" w:eastAsia="Times New Roman" w:hAnsi="Arial" w:cs="Arial"/>
                <w:color w:val="414042"/>
                <w:sz w:val="20"/>
                <w:szCs w:val="20"/>
              </w:rPr>
            </w:pPr>
          </w:p>
        </w:tc>
      </w:tr>
      <w:tr w:rsidR="00FE2997" w:rsidTr="00FE2997">
        <w:tc>
          <w:tcPr>
            <w:tcW w:w="1520" w:type="dxa"/>
          </w:tcPr>
          <w:p w:rsidR="00FE2997" w:rsidRPr="000419E2"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2" w:type="dxa"/>
          </w:tcPr>
          <w:p w:rsidR="00FE2997" w:rsidRDefault="00FE2997" w:rsidP="000419E2">
            <w:pPr>
              <w:spacing w:line="240" w:lineRule="atLeast"/>
              <w:rPr>
                <w:rFonts w:ascii="Arial" w:eastAsia="Times New Roman" w:hAnsi="Arial" w:cs="Arial"/>
                <w:color w:val="414042"/>
                <w:sz w:val="20"/>
                <w:szCs w:val="20"/>
              </w:rPr>
            </w:pPr>
          </w:p>
        </w:tc>
      </w:tr>
      <w:tr w:rsidR="00FE2997" w:rsidTr="00FE2997">
        <w:tc>
          <w:tcPr>
            <w:tcW w:w="1520" w:type="dxa"/>
          </w:tcPr>
          <w:p w:rsidR="00FE2997" w:rsidRPr="00304189" w:rsidRDefault="00FE2997" w:rsidP="000419E2">
            <w:pPr>
              <w:spacing w:line="240" w:lineRule="atLeast"/>
              <w:rPr>
                <w:rFonts w:ascii="Arial" w:eastAsia="Times New Roman" w:hAnsi="Arial" w:cs="Arial"/>
                <w:b/>
                <w:color w:val="414042"/>
                <w:sz w:val="20"/>
                <w:szCs w:val="20"/>
              </w:rPr>
            </w:pPr>
            <w:r w:rsidRPr="00304189">
              <w:rPr>
                <w:rFonts w:ascii="Arial" w:eastAsia="Times New Roman" w:hAnsi="Arial" w:cs="Arial"/>
                <w:b/>
                <w:color w:val="414042"/>
                <w:sz w:val="20"/>
                <w:szCs w:val="20"/>
              </w:rPr>
              <w:t>Total</w:t>
            </w: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1" w:type="dxa"/>
          </w:tcPr>
          <w:p w:rsidR="00FE2997" w:rsidRDefault="00FE2997" w:rsidP="000419E2">
            <w:pPr>
              <w:spacing w:line="240" w:lineRule="atLeast"/>
              <w:rPr>
                <w:rFonts w:ascii="Arial" w:eastAsia="Times New Roman" w:hAnsi="Arial" w:cs="Arial"/>
                <w:color w:val="414042"/>
                <w:sz w:val="20"/>
                <w:szCs w:val="20"/>
              </w:rPr>
            </w:pPr>
          </w:p>
        </w:tc>
        <w:tc>
          <w:tcPr>
            <w:tcW w:w="1982" w:type="dxa"/>
          </w:tcPr>
          <w:p w:rsidR="00FE2997" w:rsidRDefault="00FE2997" w:rsidP="006F3D31">
            <w:pPr>
              <w:spacing w:line="240" w:lineRule="atLeast"/>
              <w:rPr>
                <w:rFonts w:ascii="Arial" w:eastAsia="Times New Roman" w:hAnsi="Arial" w:cs="Arial"/>
                <w:color w:val="414042"/>
                <w:sz w:val="20"/>
                <w:szCs w:val="20"/>
              </w:rPr>
            </w:pPr>
            <w:r>
              <w:rPr>
                <w:rFonts w:ascii="Arial" w:eastAsia="Times New Roman" w:hAnsi="Arial" w:cs="Arial"/>
                <w:color w:val="414042"/>
                <w:sz w:val="20"/>
                <w:szCs w:val="20"/>
              </w:rPr>
              <w:t>$21500</w:t>
            </w:r>
          </w:p>
        </w:tc>
      </w:tr>
    </w:tbl>
    <w:p w:rsidR="00304189" w:rsidRDefault="00304189" w:rsidP="000419E2">
      <w:pPr>
        <w:shd w:val="clear" w:color="auto" w:fill="FFFFFF"/>
        <w:spacing w:after="0" w:line="240" w:lineRule="atLeast"/>
        <w:rPr>
          <w:rFonts w:ascii="Arial" w:eastAsia="Times New Roman" w:hAnsi="Arial" w:cs="Arial"/>
          <w:color w:val="414042"/>
          <w:sz w:val="20"/>
          <w:szCs w:val="20"/>
        </w:rPr>
      </w:pPr>
    </w:p>
    <w:p w:rsidR="000419E2" w:rsidRDefault="000419E2" w:rsidP="005D7BE4"/>
    <w:p w:rsidR="00550AD0" w:rsidRPr="0019556B" w:rsidRDefault="0019556B" w:rsidP="0019556B">
      <w:pPr>
        <w:pStyle w:val="ListParagraph"/>
        <w:ind w:left="0"/>
        <w:rPr>
          <w:b/>
        </w:rPr>
      </w:pPr>
      <w:r w:rsidRPr="0019556B">
        <w:rPr>
          <w:b/>
        </w:rPr>
        <w:t>Plans for expenditures of increased distribution:</w:t>
      </w:r>
    </w:p>
    <w:p w:rsidR="0019556B" w:rsidRDefault="0019556B" w:rsidP="0019556B">
      <w:pPr>
        <w:pStyle w:val="ListParagraph"/>
        <w:ind w:left="0"/>
      </w:pPr>
      <w:r>
        <w:t>Purchase teacher and student materials to improve math and/or writing skills, teaching supplies for summer school</w:t>
      </w:r>
      <w:r w:rsidR="00D3258A">
        <w:t>, m</w:t>
      </w:r>
      <w:r>
        <w:t>ath and science supplies and hands-on materials, software, and/or technology related equipment.</w:t>
      </w:r>
      <w:r w:rsidR="00D3258A">
        <w:t xml:space="preserve">  </w:t>
      </w:r>
    </w:p>
    <w:p w:rsidR="0049002F" w:rsidRDefault="0049002F" w:rsidP="0049002F">
      <w:pPr>
        <w:pStyle w:val="ListParagraph"/>
        <w:ind w:left="0"/>
      </w:pPr>
    </w:p>
    <w:sectPr w:rsidR="0049002F" w:rsidSect="00C637B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0B4"/>
    <w:multiLevelType w:val="hybridMultilevel"/>
    <w:tmpl w:val="19FA0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B00103"/>
    <w:multiLevelType w:val="hybridMultilevel"/>
    <w:tmpl w:val="0684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291D10"/>
    <w:multiLevelType w:val="hybridMultilevel"/>
    <w:tmpl w:val="621C4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A77404"/>
    <w:multiLevelType w:val="hybridMultilevel"/>
    <w:tmpl w:val="3146C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7C1FF7"/>
    <w:multiLevelType w:val="hybridMultilevel"/>
    <w:tmpl w:val="C2804AD2"/>
    <w:lvl w:ilvl="0" w:tplc="B06498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DA5AA5"/>
    <w:multiLevelType w:val="hybridMultilevel"/>
    <w:tmpl w:val="81261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33081A"/>
    <w:multiLevelType w:val="hybridMultilevel"/>
    <w:tmpl w:val="8B56D5D2"/>
    <w:lvl w:ilvl="0" w:tplc="6282A4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0C53D5"/>
    <w:multiLevelType w:val="hybridMultilevel"/>
    <w:tmpl w:val="42C0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81764"/>
    <w:multiLevelType w:val="hybridMultilevel"/>
    <w:tmpl w:val="F2EC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82C08"/>
    <w:multiLevelType w:val="hybridMultilevel"/>
    <w:tmpl w:val="9DBE3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0"/>
  </w:num>
  <w:num w:numId="6">
    <w:abstractNumId w:val="3"/>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48"/>
    <w:rsid w:val="000159E4"/>
    <w:rsid w:val="00024C6F"/>
    <w:rsid w:val="00027CE5"/>
    <w:rsid w:val="000362BF"/>
    <w:rsid w:val="000419E2"/>
    <w:rsid w:val="00043EB3"/>
    <w:rsid w:val="000617A7"/>
    <w:rsid w:val="00080DB2"/>
    <w:rsid w:val="00094FF6"/>
    <w:rsid w:val="000A5D39"/>
    <w:rsid w:val="000B15AF"/>
    <w:rsid w:val="000B1BAD"/>
    <w:rsid w:val="000B7533"/>
    <w:rsid w:val="000B76E4"/>
    <w:rsid w:val="000E3600"/>
    <w:rsid w:val="001456C4"/>
    <w:rsid w:val="001604CA"/>
    <w:rsid w:val="00183DE5"/>
    <w:rsid w:val="0019556B"/>
    <w:rsid w:val="00195736"/>
    <w:rsid w:val="001A1B30"/>
    <w:rsid w:val="001B0ABD"/>
    <w:rsid w:val="001C01E7"/>
    <w:rsid w:val="001C0D06"/>
    <w:rsid w:val="001C2C26"/>
    <w:rsid w:val="001E3E5E"/>
    <w:rsid w:val="001F2596"/>
    <w:rsid w:val="001F25DE"/>
    <w:rsid w:val="00211395"/>
    <w:rsid w:val="00225A61"/>
    <w:rsid w:val="002437F6"/>
    <w:rsid w:val="00250CCB"/>
    <w:rsid w:val="002550FB"/>
    <w:rsid w:val="00262AE1"/>
    <w:rsid w:val="002706E1"/>
    <w:rsid w:val="002825F3"/>
    <w:rsid w:val="00285F75"/>
    <w:rsid w:val="00297EBF"/>
    <w:rsid w:val="002A1852"/>
    <w:rsid w:val="002B0374"/>
    <w:rsid w:val="002B23F1"/>
    <w:rsid w:val="002E05D8"/>
    <w:rsid w:val="002E2649"/>
    <w:rsid w:val="002F588A"/>
    <w:rsid w:val="00300532"/>
    <w:rsid w:val="00301D09"/>
    <w:rsid w:val="00304189"/>
    <w:rsid w:val="003252C7"/>
    <w:rsid w:val="00326F57"/>
    <w:rsid w:val="00342DC1"/>
    <w:rsid w:val="00344651"/>
    <w:rsid w:val="00352E49"/>
    <w:rsid w:val="00384EAA"/>
    <w:rsid w:val="003C3398"/>
    <w:rsid w:val="003D112F"/>
    <w:rsid w:val="003D3A70"/>
    <w:rsid w:val="003E1E51"/>
    <w:rsid w:val="003F77B5"/>
    <w:rsid w:val="0040162A"/>
    <w:rsid w:val="004060B2"/>
    <w:rsid w:val="00412D48"/>
    <w:rsid w:val="00424F47"/>
    <w:rsid w:val="0042601B"/>
    <w:rsid w:val="00427849"/>
    <w:rsid w:val="004370CC"/>
    <w:rsid w:val="00442B6B"/>
    <w:rsid w:val="004516F4"/>
    <w:rsid w:val="00453139"/>
    <w:rsid w:val="00453423"/>
    <w:rsid w:val="004707E3"/>
    <w:rsid w:val="0049002F"/>
    <w:rsid w:val="004A1EE8"/>
    <w:rsid w:val="004C3488"/>
    <w:rsid w:val="004C6C8B"/>
    <w:rsid w:val="004D1829"/>
    <w:rsid w:val="004E29E5"/>
    <w:rsid w:val="005030EB"/>
    <w:rsid w:val="005136A8"/>
    <w:rsid w:val="005161DA"/>
    <w:rsid w:val="0052281E"/>
    <w:rsid w:val="005373FF"/>
    <w:rsid w:val="00546FD2"/>
    <w:rsid w:val="00550AD0"/>
    <w:rsid w:val="00552196"/>
    <w:rsid w:val="00555565"/>
    <w:rsid w:val="005727F2"/>
    <w:rsid w:val="00574F98"/>
    <w:rsid w:val="005C0C0E"/>
    <w:rsid w:val="005C42E8"/>
    <w:rsid w:val="005D7BE4"/>
    <w:rsid w:val="005E71A2"/>
    <w:rsid w:val="005F55C4"/>
    <w:rsid w:val="005F7AF4"/>
    <w:rsid w:val="00604AA3"/>
    <w:rsid w:val="006506AC"/>
    <w:rsid w:val="006546FA"/>
    <w:rsid w:val="00670688"/>
    <w:rsid w:val="006864FF"/>
    <w:rsid w:val="0069129A"/>
    <w:rsid w:val="00693419"/>
    <w:rsid w:val="00696E72"/>
    <w:rsid w:val="006A3166"/>
    <w:rsid w:val="006B2317"/>
    <w:rsid w:val="006B6022"/>
    <w:rsid w:val="006D6970"/>
    <w:rsid w:val="006E3C26"/>
    <w:rsid w:val="006E7529"/>
    <w:rsid w:val="006F3D31"/>
    <w:rsid w:val="0070085B"/>
    <w:rsid w:val="00714ADA"/>
    <w:rsid w:val="00775358"/>
    <w:rsid w:val="00785EBA"/>
    <w:rsid w:val="007927D0"/>
    <w:rsid w:val="007A58B6"/>
    <w:rsid w:val="00854BD6"/>
    <w:rsid w:val="00864477"/>
    <w:rsid w:val="008731FD"/>
    <w:rsid w:val="00881AA1"/>
    <w:rsid w:val="00882ACE"/>
    <w:rsid w:val="008B0F56"/>
    <w:rsid w:val="008B270E"/>
    <w:rsid w:val="008B6F7C"/>
    <w:rsid w:val="008B768B"/>
    <w:rsid w:val="008C49B3"/>
    <w:rsid w:val="008D13C9"/>
    <w:rsid w:val="008E4DAC"/>
    <w:rsid w:val="008E7F75"/>
    <w:rsid w:val="008F2C3C"/>
    <w:rsid w:val="00901B3A"/>
    <w:rsid w:val="00903ABB"/>
    <w:rsid w:val="00911A5F"/>
    <w:rsid w:val="00937788"/>
    <w:rsid w:val="00942212"/>
    <w:rsid w:val="00953993"/>
    <w:rsid w:val="00956C93"/>
    <w:rsid w:val="00986848"/>
    <w:rsid w:val="009A72A0"/>
    <w:rsid w:val="009D3680"/>
    <w:rsid w:val="009D3B80"/>
    <w:rsid w:val="009D5026"/>
    <w:rsid w:val="009D5C09"/>
    <w:rsid w:val="00A06C06"/>
    <w:rsid w:val="00A14A1C"/>
    <w:rsid w:val="00A41AA9"/>
    <w:rsid w:val="00A42EDB"/>
    <w:rsid w:val="00A60C69"/>
    <w:rsid w:val="00A95FA2"/>
    <w:rsid w:val="00AC3C86"/>
    <w:rsid w:val="00AC68DB"/>
    <w:rsid w:val="00AD5527"/>
    <w:rsid w:val="00AE29C0"/>
    <w:rsid w:val="00AF063B"/>
    <w:rsid w:val="00AF2F08"/>
    <w:rsid w:val="00AF5233"/>
    <w:rsid w:val="00AF5B9A"/>
    <w:rsid w:val="00B123F4"/>
    <w:rsid w:val="00B174D8"/>
    <w:rsid w:val="00B36775"/>
    <w:rsid w:val="00B371A3"/>
    <w:rsid w:val="00B41AC8"/>
    <w:rsid w:val="00B60ADC"/>
    <w:rsid w:val="00B705DE"/>
    <w:rsid w:val="00BB0B37"/>
    <w:rsid w:val="00BB361A"/>
    <w:rsid w:val="00BB57B5"/>
    <w:rsid w:val="00BC1EA6"/>
    <w:rsid w:val="00BD65E3"/>
    <w:rsid w:val="00BE520A"/>
    <w:rsid w:val="00BE7C5D"/>
    <w:rsid w:val="00BF1266"/>
    <w:rsid w:val="00BF5A4A"/>
    <w:rsid w:val="00C25499"/>
    <w:rsid w:val="00C42B8F"/>
    <w:rsid w:val="00C614E7"/>
    <w:rsid w:val="00C637BC"/>
    <w:rsid w:val="00C77987"/>
    <w:rsid w:val="00C82791"/>
    <w:rsid w:val="00CA03C4"/>
    <w:rsid w:val="00CE546A"/>
    <w:rsid w:val="00CF105F"/>
    <w:rsid w:val="00CF2630"/>
    <w:rsid w:val="00D3258A"/>
    <w:rsid w:val="00D86E62"/>
    <w:rsid w:val="00D93871"/>
    <w:rsid w:val="00DB69B6"/>
    <w:rsid w:val="00DC6148"/>
    <w:rsid w:val="00DD1B49"/>
    <w:rsid w:val="00DF5A52"/>
    <w:rsid w:val="00E07DA2"/>
    <w:rsid w:val="00E55AF5"/>
    <w:rsid w:val="00E57D17"/>
    <w:rsid w:val="00E727B4"/>
    <w:rsid w:val="00E73E0C"/>
    <w:rsid w:val="00E87A09"/>
    <w:rsid w:val="00E97072"/>
    <w:rsid w:val="00EA35E5"/>
    <w:rsid w:val="00EB2FBB"/>
    <w:rsid w:val="00EB6131"/>
    <w:rsid w:val="00EC181E"/>
    <w:rsid w:val="00EE51B3"/>
    <w:rsid w:val="00EF055C"/>
    <w:rsid w:val="00F12CD9"/>
    <w:rsid w:val="00F310B2"/>
    <w:rsid w:val="00F51D37"/>
    <w:rsid w:val="00F573F1"/>
    <w:rsid w:val="00F913B6"/>
    <w:rsid w:val="00F96A75"/>
    <w:rsid w:val="00FA0C97"/>
    <w:rsid w:val="00FA202C"/>
    <w:rsid w:val="00FA3E31"/>
    <w:rsid w:val="00FB4D14"/>
    <w:rsid w:val="00FC244A"/>
    <w:rsid w:val="00FD59CF"/>
    <w:rsid w:val="00FE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ABDF"/>
  <w15:docId w15:val="{F70154A8-79E0-49E3-96BD-B7B42100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1">
    <w:name w:val="bold1"/>
    <w:basedOn w:val="Normal"/>
    <w:rsid w:val="00412D48"/>
    <w:pPr>
      <w:spacing w:before="75" w:after="0" w:line="240" w:lineRule="atLeast"/>
      <w:ind w:right="150"/>
    </w:pPr>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412D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2D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2D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2D48"/>
    <w:rPr>
      <w:rFonts w:ascii="Arial" w:hAnsi="Arial" w:cs="Arial"/>
      <w:vanish/>
      <w:sz w:val="16"/>
      <w:szCs w:val="16"/>
    </w:rPr>
  </w:style>
  <w:style w:type="character" w:styleId="Strong">
    <w:name w:val="Strong"/>
    <w:basedOn w:val="DefaultParagraphFont"/>
    <w:uiPriority w:val="22"/>
    <w:qFormat/>
    <w:rsid w:val="00412D48"/>
    <w:rPr>
      <w:b/>
      <w:bCs/>
    </w:rPr>
  </w:style>
  <w:style w:type="paragraph" w:styleId="ListParagraph">
    <w:name w:val="List Paragraph"/>
    <w:basedOn w:val="Normal"/>
    <w:uiPriority w:val="34"/>
    <w:qFormat/>
    <w:rsid w:val="00A41AA9"/>
    <w:pPr>
      <w:ind w:left="720"/>
      <w:contextualSpacing/>
    </w:pPr>
  </w:style>
  <w:style w:type="table" w:styleId="TableGrid">
    <w:name w:val="Table Grid"/>
    <w:basedOn w:val="TableNormal"/>
    <w:uiPriority w:val="59"/>
    <w:rsid w:val="0004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04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7618">
      <w:bodyDiv w:val="1"/>
      <w:marLeft w:val="0"/>
      <w:marRight w:val="0"/>
      <w:marTop w:val="0"/>
      <w:marBottom w:val="0"/>
      <w:divBdr>
        <w:top w:val="none" w:sz="0" w:space="0" w:color="auto"/>
        <w:left w:val="none" w:sz="0" w:space="0" w:color="auto"/>
        <w:bottom w:val="none" w:sz="0" w:space="0" w:color="auto"/>
        <w:right w:val="none" w:sz="0" w:space="0" w:color="auto"/>
      </w:divBdr>
      <w:divsChild>
        <w:div w:id="2133748931">
          <w:marLeft w:val="0"/>
          <w:marRight w:val="0"/>
          <w:marTop w:val="0"/>
          <w:marBottom w:val="0"/>
          <w:divBdr>
            <w:top w:val="none" w:sz="0" w:space="0" w:color="auto"/>
            <w:left w:val="none" w:sz="0" w:space="0" w:color="auto"/>
            <w:bottom w:val="none" w:sz="0" w:space="0" w:color="auto"/>
            <w:right w:val="none" w:sz="0" w:space="0" w:color="auto"/>
          </w:divBdr>
          <w:divsChild>
            <w:div w:id="1644001859">
              <w:marLeft w:val="0"/>
              <w:marRight w:val="0"/>
              <w:marTop w:val="0"/>
              <w:marBottom w:val="0"/>
              <w:divBdr>
                <w:top w:val="none" w:sz="0" w:space="0" w:color="auto"/>
                <w:left w:val="none" w:sz="0" w:space="0" w:color="auto"/>
                <w:bottom w:val="none" w:sz="0" w:space="0" w:color="auto"/>
                <w:right w:val="none" w:sz="0" w:space="0" w:color="auto"/>
              </w:divBdr>
              <w:divsChild>
                <w:div w:id="508175812">
                  <w:marLeft w:val="0"/>
                  <w:marRight w:val="0"/>
                  <w:marTop w:val="0"/>
                  <w:marBottom w:val="0"/>
                  <w:divBdr>
                    <w:top w:val="none" w:sz="0" w:space="0" w:color="auto"/>
                    <w:left w:val="none" w:sz="0" w:space="0" w:color="auto"/>
                    <w:bottom w:val="none" w:sz="0" w:space="0" w:color="auto"/>
                    <w:right w:val="none" w:sz="0" w:space="0" w:color="auto"/>
                  </w:divBdr>
                  <w:divsChild>
                    <w:div w:id="16389165">
                      <w:marLeft w:val="0"/>
                      <w:marRight w:val="0"/>
                      <w:marTop w:val="0"/>
                      <w:marBottom w:val="0"/>
                      <w:divBdr>
                        <w:top w:val="single" w:sz="18" w:space="0" w:color="FFFFFF"/>
                        <w:left w:val="none" w:sz="0" w:space="0" w:color="auto"/>
                        <w:bottom w:val="none" w:sz="0" w:space="0" w:color="auto"/>
                        <w:right w:val="none" w:sz="0" w:space="0" w:color="auto"/>
                      </w:divBdr>
                      <w:divsChild>
                        <w:div w:id="635985426">
                          <w:marLeft w:val="0"/>
                          <w:marRight w:val="0"/>
                          <w:marTop w:val="0"/>
                          <w:marBottom w:val="0"/>
                          <w:divBdr>
                            <w:top w:val="none" w:sz="0" w:space="0" w:color="auto"/>
                            <w:left w:val="none" w:sz="0" w:space="0" w:color="auto"/>
                            <w:bottom w:val="none" w:sz="0" w:space="0" w:color="auto"/>
                            <w:right w:val="none" w:sz="0" w:space="0" w:color="auto"/>
                          </w:divBdr>
                          <w:divsChild>
                            <w:div w:id="526135797">
                              <w:marLeft w:val="0"/>
                              <w:marRight w:val="0"/>
                              <w:marTop w:val="0"/>
                              <w:marBottom w:val="0"/>
                              <w:divBdr>
                                <w:top w:val="none" w:sz="0" w:space="0" w:color="auto"/>
                                <w:left w:val="none" w:sz="0" w:space="0" w:color="auto"/>
                                <w:bottom w:val="none" w:sz="0" w:space="0" w:color="auto"/>
                                <w:right w:val="none" w:sz="0" w:space="0" w:color="auto"/>
                              </w:divBdr>
                              <w:divsChild>
                                <w:div w:id="2114739314">
                                  <w:marLeft w:val="300"/>
                                  <w:marRight w:val="555"/>
                                  <w:marTop w:val="0"/>
                                  <w:marBottom w:val="0"/>
                                  <w:divBdr>
                                    <w:top w:val="none" w:sz="0" w:space="0" w:color="auto"/>
                                    <w:left w:val="none" w:sz="0" w:space="0" w:color="auto"/>
                                    <w:bottom w:val="none" w:sz="0" w:space="0" w:color="auto"/>
                                    <w:right w:val="none" w:sz="0" w:space="0" w:color="auto"/>
                                  </w:divBdr>
                                  <w:divsChild>
                                    <w:div w:id="900218330">
                                      <w:marLeft w:val="0"/>
                                      <w:marRight w:val="0"/>
                                      <w:marTop w:val="0"/>
                                      <w:marBottom w:val="150"/>
                                      <w:divBdr>
                                        <w:top w:val="single" w:sz="2" w:space="4" w:color="176188"/>
                                        <w:left w:val="single" w:sz="6" w:space="4" w:color="176188"/>
                                        <w:bottom w:val="single" w:sz="6" w:space="4" w:color="176188"/>
                                        <w:right w:val="single" w:sz="2" w:space="4" w:color="176188"/>
                                      </w:divBdr>
                                      <w:divsChild>
                                        <w:div w:id="1675297717">
                                          <w:marLeft w:val="0"/>
                                          <w:marRight w:val="0"/>
                                          <w:marTop w:val="0"/>
                                          <w:marBottom w:val="0"/>
                                          <w:divBdr>
                                            <w:top w:val="none" w:sz="0" w:space="0" w:color="auto"/>
                                            <w:left w:val="none" w:sz="0" w:space="0" w:color="auto"/>
                                            <w:bottom w:val="none" w:sz="0" w:space="0" w:color="auto"/>
                                            <w:right w:val="none" w:sz="0" w:space="0" w:color="auto"/>
                                          </w:divBdr>
                                          <w:divsChild>
                                            <w:div w:id="262152735">
                                              <w:marLeft w:val="0"/>
                                              <w:marRight w:val="0"/>
                                              <w:marTop w:val="0"/>
                                              <w:marBottom w:val="0"/>
                                              <w:divBdr>
                                                <w:top w:val="none" w:sz="0" w:space="0" w:color="auto"/>
                                                <w:left w:val="none" w:sz="0" w:space="0" w:color="auto"/>
                                                <w:bottom w:val="none" w:sz="0" w:space="0" w:color="auto"/>
                                                <w:right w:val="none" w:sz="0" w:space="0" w:color="auto"/>
                                              </w:divBdr>
                                            </w:div>
                                            <w:div w:id="2144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99584">
      <w:bodyDiv w:val="1"/>
      <w:marLeft w:val="0"/>
      <w:marRight w:val="0"/>
      <w:marTop w:val="0"/>
      <w:marBottom w:val="0"/>
      <w:divBdr>
        <w:top w:val="none" w:sz="0" w:space="0" w:color="auto"/>
        <w:left w:val="none" w:sz="0" w:space="0" w:color="auto"/>
        <w:bottom w:val="none" w:sz="0" w:space="0" w:color="auto"/>
        <w:right w:val="none" w:sz="0" w:space="0" w:color="auto"/>
      </w:divBdr>
      <w:divsChild>
        <w:div w:id="1610774111">
          <w:marLeft w:val="0"/>
          <w:marRight w:val="0"/>
          <w:marTop w:val="0"/>
          <w:marBottom w:val="0"/>
          <w:divBdr>
            <w:top w:val="none" w:sz="0" w:space="0" w:color="auto"/>
            <w:left w:val="none" w:sz="0" w:space="0" w:color="auto"/>
            <w:bottom w:val="none" w:sz="0" w:space="0" w:color="auto"/>
            <w:right w:val="none" w:sz="0" w:space="0" w:color="auto"/>
          </w:divBdr>
          <w:divsChild>
            <w:div w:id="567686373">
              <w:marLeft w:val="0"/>
              <w:marRight w:val="0"/>
              <w:marTop w:val="0"/>
              <w:marBottom w:val="0"/>
              <w:divBdr>
                <w:top w:val="none" w:sz="0" w:space="0" w:color="auto"/>
                <w:left w:val="none" w:sz="0" w:space="0" w:color="auto"/>
                <w:bottom w:val="none" w:sz="0" w:space="0" w:color="auto"/>
                <w:right w:val="none" w:sz="0" w:space="0" w:color="auto"/>
              </w:divBdr>
              <w:divsChild>
                <w:div w:id="1452016357">
                  <w:marLeft w:val="0"/>
                  <w:marRight w:val="0"/>
                  <w:marTop w:val="0"/>
                  <w:marBottom w:val="0"/>
                  <w:divBdr>
                    <w:top w:val="none" w:sz="0" w:space="0" w:color="auto"/>
                    <w:left w:val="none" w:sz="0" w:space="0" w:color="auto"/>
                    <w:bottom w:val="none" w:sz="0" w:space="0" w:color="auto"/>
                    <w:right w:val="none" w:sz="0" w:space="0" w:color="auto"/>
                  </w:divBdr>
                  <w:divsChild>
                    <w:div w:id="621034259">
                      <w:marLeft w:val="0"/>
                      <w:marRight w:val="0"/>
                      <w:marTop w:val="0"/>
                      <w:marBottom w:val="0"/>
                      <w:divBdr>
                        <w:top w:val="single" w:sz="18" w:space="0" w:color="FFFFFF"/>
                        <w:left w:val="none" w:sz="0" w:space="0" w:color="auto"/>
                        <w:bottom w:val="none" w:sz="0" w:space="0" w:color="auto"/>
                        <w:right w:val="none" w:sz="0" w:space="0" w:color="auto"/>
                      </w:divBdr>
                      <w:divsChild>
                        <w:div w:id="1043480651">
                          <w:marLeft w:val="0"/>
                          <w:marRight w:val="0"/>
                          <w:marTop w:val="0"/>
                          <w:marBottom w:val="0"/>
                          <w:divBdr>
                            <w:top w:val="none" w:sz="0" w:space="0" w:color="auto"/>
                            <w:left w:val="none" w:sz="0" w:space="0" w:color="auto"/>
                            <w:bottom w:val="none" w:sz="0" w:space="0" w:color="auto"/>
                            <w:right w:val="none" w:sz="0" w:space="0" w:color="auto"/>
                          </w:divBdr>
                          <w:divsChild>
                            <w:div w:id="995836143">
                              <w:marLeft w:val="0"/>
                              <w:marRight w:val="0"/>
                              <w:marTop w:val="0"/>
                              <w:marBottom w:val="0"/>
                              <w:divBdr>
                                <w:top w:val="none" w:sz="0" w:space="0" w:color="auto"/>
                                <w:left w:val="none" w:sz="0" w:space="0" w:color="auto"/>
                                <w:bottom w:val="none" w:sz="0" w:space="0" w:color="auto"/>
                                <w:right w:val="none" w:sz="0" w:space="0" w:color="auto"/>
                              </w:divBdr>
                              <w:divsChild>
                                <w:div w:id="2103799093">
                                  <w:marLeft w:val="300"/>
                                  <w:marRight w:val="555"/>
                                  <w:marTop w:val="0"/>
                                  <w:marBottom w:val="0"/>
                                  <w:divBdr>
                                    <w:top w:val="none" w:sz="0" w:space="0" w:color="auto"/>
                                    <w:left w:val="none" w:sz="0" w:space="0" w:color="auto"/>
                                    <w:bottom w:val="none" w:sz="0" w:space="0" w:color="auto"/>
                                    <w:right w:val="none" w:sz="0" w:space="0" w:color="auto"/>
                                  </w:divBdr>
                                  <w:divsChild>
                                    <w:div w:id="646861626">
                                      <w:marLeft w:val="0"/>
                                      <w:marRight w:val="0"/>
                                      <w:marTop w:val="0"/>
                                      <w:marBottom w:val="150"/>
                                      <w:divBdr>
                                        <w:top w:val="single" w:sz="2" w:space="4" w:color="176188"/>
                                        <w:left w:val="single" w:sz="6" w:space="4" w:color="176188"/>
                                        <w:bottom w:val="single" w:sz="6" w:space="4" w:color="176188"/>
                                        <w:right w:val="single" w:sz="2" w:space="4" w:color="176188"/>
                                      </w:divBdr>
                                      <w:divsChild>
                                        <w:div w:id="961887701">
                                          <w:marLeft w:val="0"/>
                                          <w:marRight w:val="0"/>
                                          <w:marTop w:val="0"/>
                                          <w:marBottom w:val="0"/>
                                          <w:divBdr>
                                            <w:top w:val="none" w:sz="0" w:space="0" w:color="auto"/>
                                            <w:left w:val="none" w:sz="0" w:space="0" w:color="auto"/>
                                            <w:bottom w:val="none" w:sz="0" w:space="0" w:color="auto"/>
                                            <w:right w:val="none" w:sz="0" w:space="0" w:color="auto"/>
                                          </w:divBdr>
                                          <w:divsChild>
                                            <w:div w:id="1094083468">
                                              <w:marLeft w:val="0"/>
                                              <w:marRight w:val="0"/>
                                              <w:marTop w:val="0"/>
                                              <w:marBottom w:val="0"/>
                                              <w:divBdr>
                                                <w:top w:val="none" w:sz="0" w:space="0" w:color="auto"/>
                                                <w:left w:val="none" w:sz="0" w:space="0" w:color="auto"/>
                                                <w:bottom w:val="none" w:sz="0" w:space="0" w:color="auto"/>
                                                <w:right w:val="none" w:sz="0" w:space="0" w:color="auto"/>
                                              </w:divBdr>
                                            </w:div>
                                            <w:div w:id="338386174">
                                              <w:marLeft w:val="0"/>
                                              <w:marRight w:val="0"/>
                                              <w:marTop w:val="0"/>
                                              <w:marBottom w:val="0"/>
                                              <w:divBdr>
                                                <w:top w:val="none" w:sz="0" w:space="0" w:color="auto"/>
                                                <w:left w:val="none" w:sz="0" w:space="0" w:color="auto"/>
                                                <w:bottom w:val="none" w:sz="0" w:space="0" w:color="auto"/>
                                                <w:right w:val="none" w:sz="0" w:space="0" w:color="auto"/>
                                              </w:divBdr>
                                            </w:div>
                                            <w:div w:id="332951077">
                                              <w:marLeft w:val="0"/>
                                              <w:marRight w:val="0"/>
                                              <w:marTop w:val="0"/>
                                              <w:marBottom w:val="0"/>
                                              <w:divBdr>
                                                <w:top w:val="none" w:sz="0" w:space="0" w:color="auto"/>
                                                <w:left w:val="none" w:sz="0" w:space="0" w:color="auto"/>
                                                <w:bottom w:val="none" w:sz="0" w:space="0" w:color="auto"/>
                                                <w:right w:val="none" w:sz="0" w:space="0" w:color="auto"/>
                                              </w:divBdr>
                                            </w:div>
                                            <w:div w:id="710765859">
                                              <w:marLeft w:val="0"/>
                                              <w:marRight w:val="0"/>
                                              <w:marTop w:val="0"/>
                                              <w:marBottom w:val="0"/>
                                              <w:divBdr>
                                                <w:top w:val="none" w:sz="0" w:space="0" w:color="auto"/>
                                                <w:left w:val="none" w:sz="0" w:space="0" w:color="auto"/>
                                                <w:bottom w:val="none" w:sz="0" w:space="0" w:color="auto"/>
                                                <w:right w:val="none" w:sz="0" w:space="0" w:color="auto"/>
                                              </w:divBdr>
                                            </w:div>
                                            <w:div w:id="35739395">
                                              <w:marLeft w:val="0"/>
                                              <w:marRight w:val="0"/>
                                              <w:marTop w:val="0"/>
                                              <w:marBottom w:val="0"/>
                                              <w:divBdr>
                                                <w:top w:val="none" w:sz="0" w:space="0" w:color="auto"/>
                                                <w:left w:val="none" w:sz="0" w:space="0" w:color="auto"/>
                                                <w:bottom w:val="none" w:sz="0" w:space="0" w:color="auto"/>
                                                <w:right w:val="none" w:sz="0" w:space="0" w:color="auto"/>
                                              </w:divBdr>
                                            </w:div>
                                            <w:div w:id="644968609">
                                              <w:marLeft w:val="0"/>
                                              <w:marRight w:val="0"/>
                                              <w:marTop w:val="0"/>
                                              <w:marBottom w:val="0"/>
                                              <w:divBdr>
                                                <w:top w:val="none" w:sz="0" w:space="0" w:color="auto"/>
                                                <w:left w:val="none" w:sz="0" w:space="0" w:color="auto"/>
                                                <w:bottom w:val="none" w:sz="0" w:space="0" w:color="auto"/>
                                                <w:right w:val="none" w:sz="0" w:space="0" w:color="auto"/>
                                              </w:divBdr>
                                            </w:div>
                                            <w:div w:id="2053187581">
                                              <w:marLeft w:val="0"/>
                                              <w:marRight w:val="0"/>
                                              <w:marTop w:val="0"/>
                                              <w:marBottom w:val="0"/>
                                              <w:divBdr>
                                                <w:top w:val="none" w:sz="0" w:space="0" w:color="auto"/>
                                                <w:left w:val="none" w:sz="0" w:space="0" w:color="auto"/>
                                                <w:bottom w:val="none" w:sz="0" w:space="0" w:color="auto"/>
                                                <w:right w:val="none" w:sz="0" w:space="0" w:color="auto"/>
                                              </w:divBdr>
                                            </w:div>
                                            <w:div w:id="367681073">
                                              <w:marLeft w:val="0"/>
                                              <w:marRight w:val="0"/>
                                              <w:marTop w:val="0"/>
                                              <w:marBottom w:val="0"/>
                                              <w:divBdr>
                                                <w:top w:val="none" w:sz="0" w:space="0" w:color="auto"/>
                                                <w:left w:val="none" w:sz="0" w:space="0" w:color="auto"/>
                                                <w:bottom w:val="none" w:sz="0" w:space="0" w:color="auto"/>
                                                <w:right w:val="none" w:sz="0" w:space="0" w:color="auto"/>
                                              </w:divBdr>
                                            </w:div>
                                            <w:div w:id="274600116">
                                              <w:marLeft w:val="0"/>
                                              <w:marRight w:val="0"/>
                                              <w:marTop w:val="0"/>
                                              <w:marBottom w:val="0"/>
                                              <w:divBdr>
                                                <w:top w:val="none" w:sz="0" w:space="0" w:color="auto"/>
                                                <w:left w:val="none" w:sz="0" w:space="0" w:color="auto"/>
                                                <w:bottom w:val="none" w:sz="0" w:space="0" w:color="auto"/>
                                                <w:right w:val="none" w:sz="0" w:space="0" w:color="auto"/>
                                              </w:divBdr>
                                            </w:div>
                                            <w:div w:id="1380786685">
                                              <w:marLeft w:val="0"/>
                                              <w:marRight w:val="0"/>
                                              <w:marTop w:val="0"/>
                                              <w:marBottom w:val="0"/>
                                              <w:divBdr>
                                                <w:top w:val="none" w:sz="0" w:space="0" w:color="auto"/>
                                                <w:left w:val="none" w:sz="0" w:space="0" w:color="auto"/>
                                                <w:bottom w:val="none" w:sz="0" w:space="0" w:color="auto"/>
                                                <w:right w:val="none" w:sz="0" w:space="0" w:color="auto"/>
                                              </w:divBdr>
                                            </w:div>
                                            <w:div w:id="17569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168058">
      <w:bodyDiv w:val="1"/>
      <w:marLeft w:val="0"/>
      <w:marRight w:val="0"/>
      <w:marTop w:val="0"/>
      <w:marBottom w:val="0"/>
      <w:divBdr>
        <w:top w:val="none" w:sz="0" w:space="0" w:color="auto"/>
        <w:left w:val="none" w:sz="0" w:space="0" w:color="auto"/>
        <w:bottom w:val="none" w:sz="0" w:space="0" w:color="auto"/>
        <w:right w:val="none" w:sz="0" w:space="0" w:color="auto"/>
      </w:divBdr>
    </w:div>
    <w:div w:id="1732803204">
      <w:bodyDiv w:val="1"/>
      <w:marLeft w:val="0"/>
      <w:marRight w:val="0"/>
      <w:marTop w:val="0"/>
      <w:marBottom w:val="0"/>
      <w:divBdr>
        <w:top w:val="none" w:sz="0" w:space="0" w:color="auto"/>
        <w:left w:val="none" w:sz="0" w:space="0" w:color="auto"/>
        <w:bottom w:val="none" w:sz="0" w:space="0" w:color="auto"/>
        <w:right w:val="none" w:sz="0" w:space="0" w:color="auto"/>
      </w:divBdr>
      <w:divsChild>
        <w:div w:id="2037268457">
          <w:marLeft w:val="0"/>
          <w:marRight w:val="0"/>
          <w:marTop w:val="0"/>
          <w:marBottom w:val="0"/>
          <w:divBdr>
            <w:top w:val="none" w:sz="0" w:space="0" w:color="auto"/>
            <w:left w:val="none" w:sz="0" w:space="0" w:color="auto"/>
            <w:bottom w:val="none" w:sz="0" w:space="0" w:color="auto"/>
            <w:right w:val="none" w:sz="0" w:space="0" w:color="auto"/>
          </w:divBdr>
          <w:divsChild>
            <w:div w:id="472018962">
              <w:marLeft w:val="0"/>
              <w:marRight w:val="0"/>
              <w:marTop w:val="0"/>
              <w:marBottom w:val="0"/>
              <w:divBdr>
                <w:top w:val="none" w:sz="0" w:space="0" w:color="auto"/>
                <w:left w:val="none" w:sz="0" w:space="0" w:color="auto"/>
                <w:bottom w:val="none" w:sz="0" w:space="0" w:color="auto"/>
                <w:right w:val="none" w:sz="0" w:space="0" w:color="auto"/>
              </w:divBdr>
              <w:divsChild>
                <w:div w:id="1475491434">
                  <w:marLeft w:val="0"/>
                  <w:marRight w:val="0"/>
                  <w:marTop w:val="0"/>
                  <w:marBottom w:val="0"/>
                  <w:divBdr>
                    <w:top w:val="none" w:sz="0" w:space="0" w:color="auto"/>
                    <w:left w:val="none" w:sz="0" w:space="0" w:color="auto"/>
                    <w:bottom w:val="none" w:sz="0" w:space="0" w:color="auto"/>
                    <w:right w:val="none" w:sz="0" w:space="0" w:color="auto"/>
                  </w:divBdr>
                  <w:divsChild>
                    <w:div w:id="2089232242">
                      <w:marLeft w:val="0"/>
                      <w:marRight w:val="0"/>
                      <w:marTop w:val="0"/>
                      <w:marBottom w:val="0"/>
                      <w:divBdr>
                        <w:top w:val="single" w:sz="18" w:space="0" w:color="FFFFFF"/>
                        <w:left w:val="none" w:sz="0" w:space="0" w:color="auto"/>
                        <w:bottom w:val="none" w:sz="0" w:space="0" w:color="auto"/>
                        <w:right w:val="none" w:sz="0" w:space="0" w:color="auto"/>
                      </w:divBdr>
                      <w:divsChild>
                        <w:div w:id="977806038">
                          <w:marLeft w:val="0"/>
                          <w:marRight w:val="0"/>
                          <w:marTop w:val="0"/>
                          <w:marBottom w:val="0"/>
                          <w:divBdr>
                            <w:top w:val="none" w:sz="0" w:space="0" w:color="auto"/>
                            <w:left w:val="none" w:sz="0" w:space="0" w:color="auto"/>
                            <w:bottom w:val="none" w:sz="0" w:space="0" w:color="auto"/>
                            <w:right w:val="none" w:sz="0" w:space="0" w:color="auto"/>
                          </w:divBdr>
                          <w:divsChild>
                            <w:div w:id="568347618">
                              <w:marLeft w:val="0"/>
                              <w:marRight w:val="0"/>
                              <w:marTop w:val="0"/>
                              <w:marBottom w:val="0"/>
                              <w:divBdr>
                                <w:top w:val="none" w:sz="0" w:space="0" w:color="auto"/>
                                <w:left w:val="none" w:sz="0" w:space="0" w:color="auto"/>
                                <w:bottom w:val="none" w:sz="0" w:space="0" w:color="auto"/>
                                <w:right w:val="none" w:sz="0" w:space="0" w:color="auto"/>
                              </w:divBdr>
                              <w:divsChild>
                                <w:div w:id="2014261482">
                                  <w:marLeft w:val="300"/>
                                  <w:marRight w:val="555"/>
                                  <w:marTop w:val="0"/>
                                  <w:marBottom w:val="0"/>
                                  <w:divBdr>
                                    <w:top w:val="none" w:sz="0" w:space="0" w:color="auto"/>
                                    <w:left w:val="none" w:sz="0" w:space="0" w:color="auto"/>
                                    <w:bottom w:val="none" w:sz="0" w:space="0" w:color="auto"/>
                                    <w:right w:val="none" w:sz="0" w:space="0" w:color="auto"/>
                                  </w:divBdr>
                                  <w:divsChild>
                                    <w:div w:id="1262183994">
                                      <w:marLeft w:val="0"/>
                                      <w:marRight w:val="0"/>
                                      <w:marTop w:val="0"/>
                                      <w:marBottom w:val="150"/>
                                      <w:divBdr>
                                        <w:top w:val="single" w:sz="2" w:space="4" w:color="176188"/>
                                        <w:left w:val="single" w:sz="6" w:space="4" w:color="176188"/>
                                        <w:bottom w:val="single" w:sz="6" w:space="4" w:color="176188"/>
                                        <w:right w:val="single" w:sz="2" w:space="4" w:color="176188"/>
                                      </w:divBdr>
                                      <w:divsChild>
                                        <w:div w:id="304555780">
                                          <w:marLeft w:val="0"/>
                                          <w:marRight w:val="0"/>
                                          <w:marTop w:val="0"/>
                                          <w:marBottom w:val="0"/>
                                          <w:divBdr>
                                            <w:top w:val="none" w:sz="0" w:space="0" w:color="auto"/>
                                            <w:left w:val="none" w:sz="0" w:space="0" w:color="auto"/>
                                            <w:bottom w:val="none" w:sz="0" w:space="0" w:color="auto"/>
                                            <w:right w:val="none" w:sz="0" w:space="0" w:color="auto"/>
                                          </w:divBdr>
                                          <w:divsChild>
                                            <w:div w:id="896473707">
                                              <w:marLeft w:val="0"/>
                                              <w:marRight w:val="0"/>
                                              <w:marTop w:val="0"/>
                                              <w:marBottom w:val="0"/>
                                              <w:divBdr>
                                                <w:top w:val="none" w:sz="0" w:space="0" w:color="auto"/>
                                                <w:left w:val="none" w:sz="0" w:space="0" w:color="auto"/>
                                                <w:bottom w:val="none" w:sz="0" w:space="0" w:color="auto"/>
                                                <w:right w:val="none" w:sz="0" w:space="0" w:color="auto"/>
                                              </w:divBdr>
                                            </w:div>
                                            <w:div w:id="27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870642">
      <w:bodyDiv w:val="1"/>
      <w:marLeft w:val="120"/>
      <w:marRight w:val="120"/>
      <w:marTop w:val="120"/>
      <w:marBottom w:val="120"/>
      <w:divBdr>
        <w:top w:val="none" w:sz="0" w:space="0" w:color="auto"/>
        <w:left w:val="none" w:sz="0" w:space="0" w:color="auto"/>
        <w:bottom w:val="none" w:sz="0" w:space="0" w:color="auto"/>
        <w:right w:val="none" w:sz="0" w:space="0" w:color="auto"/>
      </w:divBdr>
    </w:div>
    <w:div w:id="1960256798">
      <w:bodyDiv w:val="1"/>
      <w:marLeft w:val="0"/>
      <w:marRight w:val="0"/>
      <w:marTop w:val="0"/>
      <w:marBottom w:val="0"/>
      <w:divBdr>
        <w:top w:val="none" w:sz="0" w:space="0" w:color="auto"/>
        <w:left w:val="none" w:sz="0" w:space="0" w:color="auto"/>
        <w:bottom w:val="none" w:sz="0" w:space="0" w:color="auto"/>
        <w:right w:val="none" w:sz="0" w:space="0" w:color="auto"/>
      </w:divBdr>
    </w:div>
    <w:div w:id="2122525149">
      <w:bodyDiv w:val="1"/>
      <w:marLeft w:val="0"/>
      <w:marRight w:val="0"/>
      <w:marTop w:val="0"/>
      <w:marBottom w:val="0"/>
      <w:divBdr>
        <w:top w:val="none" w:sz="0" w:space="0" w:color="auto"/>
        <w:left w:val="none" w:sz="0" w:space="0" w:color="auto"/>
        <w:bottom w:val="none" w:sz="0" w:space="0" w:color="auto"/>
        <w:right w:val="none" w:sz="0" w:space="0" w:color="auto"/>
      </w:divBdr>
      <w:divsChild>
        <w:div w:id="2009020743">
          <w:marLeft w:val="0"/>
          <w:marRight w:val="0"/>
          <w:marTop w:val="0"/>
          <w:marBottom w:val="0"/>
          <w:divBdr>
            <w:top w:val="none" w:sz="0" w:space="0" w:color="auto"/>
            <w:left w:val="none" w:sz="0" w:space="0" w:color="auto"/>
            <w:bottom w:val="none" w:sz="0" w:space="0" w:color="auto"/>
            <w:right w:val="none" w:sz="0" w:space="0" w:color="auto"/>
          </w:divBdr>
          <w:divsChild>
            <w:div w:id="1678074867">
              <w:marLeft w:val="0"/>
              <w:marRight w:val="0"/>
              <w:marTop w:val="0"/>
              <w:marBottom w:val="0"/>
              <w:divBdr>
                <w:top w:val="none" w:sz="0" w:space="0" w:color="auto"/>
                <w:left w:val="none" w:sz="0" w:space="0" w:color="auto"/>
                <w:bottom w:val="none" w:sz="0" w:space="0" w:color="auto"/>
                <w:right w:val="none" w:sz="0" w:space="0" w:color="auto"/>
              </w:divBdr>
              <w:divsChild>
                <w:div w:id="1861316558">
                  <w:marLeft w:val="0"/>
                  <w:marRight w:val="0"/>
                  <w:marTop w:val="0"/>
                  <w:marBottom w:val="0"/>
                  <w:divBdr>
                    <w:top w:val="none" w:sz="0" w:space="0" w:color="auto"/>
                    <w:left w:val="none" w:sz="0" w:space="0" w:color="auto"/>
                    <w:bottom w:val="none" w:sz="0" w:space="0" w:color="auto"/>
                    <w:right w:val="none" w:sz="0" w:space="0" w:color="auto"/>
                  </w:divBdr>
                  <w:divsChild>
                    <w:div w:id="2019965462">
                      <w:marLeft w:val="0"/>
                      <w:marRight w:val="0"/>
                      <w:marTop w:val="0"/>
                      <w:marBottom w:val="0"/>
                      <w:divBdr>
                        <w:top w:val="single" w:sz="18" w:space="0" w:color="FFFFFF"/>
                        <w:left w:val="none" w:sz="0" w:space="0" w:color="auto"/>
                        <w:bottom w:val="none" w:sz="0" w:space="0" w:color="auto"/>
                        <w:right w:val="none" w:sz="0" w:space="0" w:color="auto"/>
                      </w:divBdr>
                      <w:divsChild>
                        <w:div w:id="173300729">
                          <w:marLeft w:val="0"/>
                          <w:marRight w:val="0"/>
                          <w:marTop w:val="0"/>
                          <w:marBottom w:val="0"/>
                          <w:divBdr>
                            <w:top w:val="none" w:sz="0" w:space="0" w:color="auto"/>
                            <w:left w:val="none" w:sz="0" w:space="0" w:color="auto"/>
                            <w:bottom w:val="none" w:sz="0" w:space="0" w:color="auto"/>
                            <w:right w:val="none" w:sz="0" w:space="0" w:color="auto"/>
                          </w:divBdr>
                          <w:divsChild>
                            <w:div w:id="1320304341">
                              <w:marLeft w:val="0"/>
                              <w:marRight w:val="0"/>
                              <w:marTop w:val="0"/>
                              <w:marBottom w:val="0"/>
                              <w:divBdr>
                                <w:top w:val="none" w:sz="0" w:space="0" w:color="auto"/>
                                <w:left w:val="none" w:sz="0" w:space="0" w:color="auto"/>
                                <w:bottom w:val="none" w:sz="0" w:space="0" w:color="auto"/>
                                <w:right w:val="none" w:sz="0" w:space="0" w:color="auto"/>
                              </w:divBdr>
                              <w:divsChild>
                                <w:div w:id="203715674">
                                  <w:marLeft w:val="300"/>
                                  <w:marRight w:val="555"/>
                                  <w:marTop w:val="0"/>
                                  <w:marBottom w:val="0"/>
                                  <w:divBdr>
                                    <w:top w:val="none" w:sz="0" w:space="0" w:color="auto"/>
                                    <w:left w:val="none" w:sz="0" w:space="0" w:color="auto"/>
                                    <w:bottom w:val="none" w:sz="0" w:space="0" w:color="auto"/>
                                    <w:right w:val="none" w:sz="0" w:space="0" w:color="auto"/>
                                  </w:divBdr>
                                  <w:divsChild>
                                    <w:div w:id="1255240622">
                                      <w:marLeft w:val="0"/>
                                      <w:marRight w:val="0"/>
                                      <w:marTop w:val="0"/>
                                      <w:marBottom w:val="150"/>
                                      <w:divBdr>
                                        <w:top w:val="single" w:sz="2" w:space="4" w:color="176188"/>
                                        <w:left w:val="single" w:sz="6" w:space="4" w:color="176188"/>
                                        <w:bottom w:val="single" w:sz="6" w:space="4" w:color="176188"/>
                                        <w:right w:val="single" w:sz="2" w:space="4" w:color="176188"/>
                                      </w:divBdr>
                                      <w:divsChild>
                                        <w:div w:id="112600792">
                                          <w:marLeft w:val="0"/>
                                          <w:marRight w:val="0"/>
                                          <w:marTop w:val="0"/>
                                          <w:marBottom w:val="0"/>
                                          <w:divBdr>
                                            <w:top w:val="none" w:sz="0" w:space="0" w:color="auto"/>
                                            <w:left w:val="none" w:sz="0" w:space="0" w:color="auto"/>
                                            <w:bottom w:val="none" w:sz="0" w:space="0" w:color="auto"/>
                                            <w:right w:val="none" w:sz="0" w:space="0" w:color="auto"/>
                                          </w:divBdr>
                                          <w:divsChild>
                                            <w:div w:id="1139110213">
                                              <w:marLeft w:val="0"/>
                                              <w:marRight w:val="0"/>
                                              <w:marTop w:val="0"/>
                                              <w:marBottom w:val="0"/>
                                              <w:divBdr>
                                                <w:top w:val="none" w:sz="0" w:space="0" w:color="auto"/>
                                                <w:left w:val="none" w:sz="0" w:space="0" w:color="auto"/>
                                                <w:bottom w:val="none" w:sz="0" w:space="0" w:color="auto"/>
                                                <w:right w:val="none" w:sz="0" w:space="0" w:color="auto"/>
                                              </w:divBdr>
                                            </w:div>
                                            <w:div w:id="508063486">
                                              <w:marLeft w:val="0"/>
                                              <w:marRight w:val="0"/>
                                              <w:marTop w:val="0"/>
                                              <w:marBottom w:val="0"/>
                                              <w:divBdr>
                                                <w:top w:val="none" w:sz="0" w:space="0" w:color="auto"/>
                                                <w:left w:val="none" w:sz="0" w:space="0" w:color="auto"/>
                                                <w:bottom w:val="none" w:sz="0" w:space="0" w:color="auto"/>
                                                <w:right w:val="none" w:sz="0" w:space="0" w:color="auto"/>
                                              </w:divBdr>
                                            </w:div>
                                            <w:div w:id="727998285">
                                              <w:marLeft w:val="0"/>
                                              <w:marRight w:val="0"/>
                                              <w:marTop w:val="0"/>
                                              <w:marBottom w:val="0"/>
                                              <w:divBdr>
                                                <w:top w:val="none" w:sz="0" w:space="0" w:color="auto"/>
                                                <w:left w:val="none" w:sz="0" w:space="0" w:color="auto"/>
                                                <w:bottom w:val="none" w:sz="0" w:space="0" w:color="auto"/>
                                                <w:right w:val="none" w:sz="0" w:space="0" w:color="auto"/>
                                              </w:divBdr>
                                            </w:div>
                                            <w:div w:id="836730598">
                                              <w:marLeft w:val="0"/>
                                              <w:marRight w:val="0"/>
                                              <w:marTop w:val="0"/>
                                              <w:marBottom w:val="0"/>
                                              <w:divBdr>
                                                <w:top w:val="none" w:sz="0" w:space="0" w:color="auto"/>
                                                <w:left w:val="none" w:sz="0" w:space="0" w:color="auto"/>
                                                <w:bottom w:val="none" w:sz="0" w:space="0" w:color="auto"/>
                                                <w:right w:val="none" w:sz="0" w:space="0" w:color="auto"/>
                                              </w:divBdr>
                                            </w:div>
                                            <w:div w:id="1828479145">
                                              <w:marLeft w:val="0"/>
                                              <w:marRight w:val="0"/>
                                              <w:marTop w:val="0"/>
                                              <w:marBottom w:val="0"/>
                                              <w:divBdr>
                                                <w:top w:val="none" w:sz="0" w:space="0" w:color="auto"/>
                                                <w:left w:val="none" w:sz="0" w:space="0" w:color="auto"/>
                                                <w:bottom w:val="none" w:sz="0" w:space="0" w:color="auto"/>
                                                <w:right w:val="none" w:sz="0" w:space="0" w:color="auto"/>
                                              </w:divBdr>
                                            </w:div>
                                            <w:div w:id="1199010782">
                                              <w:marLeft w:val="0"/>
                                              <w:marRight w:val="0"/>
                                              <w:marTop w:val="0"/>
                                              <w:marBottom w:val="0"/>
                                              <w:divBdr>
                                                <w:top w:val="none" w:sz="0" w:space="0" w:color="auto"/>
                                                <w:left w:val="none" w:sz="0" w:space="0" w:color="auto"/>
                                                <w:bottom w:val="none" w:sz="0" w:space="0" w:color="auto"/>
                                                <w:right w:val="none" w:sz="0" w:space="0" w:color="auto"/>
                                              </w:divBdr>
                                            </w:div>
                                            <w:div w:id="598147885">
                                              <w:marLeft w:val="0"/>
                                              <w:marRight w:val="0"/>
                                              <w:marTop w:val="0"/>
                                              <w:marBottom w:val="0"/>
                                              <w:divBdr>
                                                <w:top w:val="none" w:sz="0" w:space="0" w:color="auto"/>
                                                <w:left w:val="none" w:sz="0" w:space="0" w:color="auto"/>
                                                <w:bottom w:val="none" w:sz="0" w:space="0" w:color="auto"/>
                                                <w:right w:val="none" w:sz="0" w:space="0" w:color="auto"/>
                                              </w:divBdr>
                                            </w:div>
                                            <w:div w:id="1389762404">
                                              <w:marLeft w:val="0"/>
                                              <w:marRight w:val="0"/>
                                              <w:marTop w:val="0"/>
                                              <w:marBottom w:val="0"/>
                                              <w:divBdr>
                                                <w:top w:val="none" w:sz="0" w:space="0" w:color="auto"/>
                                                <w:left w:val="none" w:sz="0" w:space="0" w:color="auto"/>
                                                <w:bottom w:val="none" w:sz="0" w:space="0" w:color="auto"/>
                                                <w:right w:val="none" w:sz="0" w:space="0" w:color="auto"/>
                                              </w:divBdr>
                                            </w:div>
                                            <w:div w:id="1824850920">
                                              <w:marLeft w:val="0"/>
                                              <w:marRight w:val="0"/>
                                              <w:marTop w:val="0"/>
                                              <w:marBottom w:val="0"/>
                                              <w:divBdr>
                                                <w:top w:val="none" w:sz="0" w:space="0" w:color="auto"/>
                                                <w:left w:val="none" w:sz="0" w:space="0" w:color="auto"/>
                                                <w:bottom w:val="none" w:sz="0" w:space="0" w:color="auto"/>
                                                <w:right w:val="none" w:sz="0" w:space="0" w:color="auto"/>
                                              </w:divBdr>
                                            </w:div>
                                            <w:div w:id="1421833624">
                                              <w:marLeft w:val="0"/>
                                              <w:marRight w:val="0"/>
                                              <w:marTop w:val="0"/>
                                              <w:marBottom w:val="0"/>
                                              <w:divBdr>
                                                <w:top w:val="none" w:sz="0" w:space="0" w:color="auto"/>
                                                <w:left w:val="none" w:sz="0" w:space="0" w:color="auto"/>
                                                <w:bottom w:val="none" w:sz="0" w:space="0" w:color="auto"/>
                                                <w:right w:val="none" w:sz="0" w:space="0" w:color="auto"/>
                                              </w:divBdr>
                                            </w:div>
                                            <w:div w:id="21410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4</cp:revision>
  <cp:lastPrinted>2018-04-13T20:37:00Z</cp:lastPrinted>
  <dcterms:created xsi:type="dcterms:W3CDTF">2018-04-11T14:03:00Z</dcterms:created>
  <dcterms:modified xsi:type="dcterms:W3CDTF">2018-04-13T22:24:00Z</dcterms:modified>
</cp:coreProperties>
</file>